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Pr="0038290B" w:rsidRDefault="0038290B" w:rsidP="0038290B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ОТЧЕТ</w:t>
      </w:r>
    </w:p>
    <w:p w:rsidR="0038290B" w:rsidRPr="0038290B" w:rsidRDefault="0038290B" w:rsidP="0038290B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муниципального бюджетного учреждения </w:t>
      </w:r>
    </w:p>
    <w:p w:rsidR="0038290B" w:rsidRPr="0038290B" w:rsidRDefault="0038290B" w:rsidP="0038290B">
      <w:pPr>
        <w:spacing w:after="12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«Дворец культуры « Октябрь»</w:t>
      </w:r>
    </w:p>
    <w:p w:rsidR="0038290B" w:rsidRPr="0038290B" w:rsidRDefault="0038290B" w:rsidP="0038290B">
      <w:pPr>
        <w:spacing w:after="12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8290B" w:rsidRPr="0038290B" w:rsidRDefault="0038290B" w:rsidP="0038290B">
      <w:pPr>
        <w:spacing w:after="12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   2020</w:t>
      </w: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год</w:t>
      </w:r>
    </w:p>
    <w:p w:rsidR="0038290B" w:rsidRPr="0038290B" w:rsidRDefault="0038290B" w:rsidP="0038290B">
      <w:pPr>
        <w:tabs>
          <w:tab w:val="left" w:pos="5364"/>
        </w:tabs>
        <w:spacing w:after="120" w:line="240" w:lineRule="auto"/>
        <w:ind w:firstLine="426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ab/>
      </w:r>
    </w:p>
    <w:p w:rsidR="0038290B" w:rsidRPr="0038290B" w:rsidRDefault="0038290B" w:rsidP="0038290B">
      <w:pPr>
        <w:jc w:val="both"/>
        <w:rPr>
          <w:b/>
        </w:rPr>
      </w:pPr>
    </w:p>
    <w:p w:rsidR="0038290B" w:rsidRPr="0038290B" w:rsidRDefault="0038290B" w:rsidP="0038290B">
      <w:pPr>
        <w:ind w:firstLine="426"/>
        <w:jc w:val="both"/>
        <w:rPr>
          <w:b/>
        </w:rPr>
      </w:pPr>
      <w:r w:rsidRPr="0038290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139065</wp:posOffset>
            </wp:positionV>
            <wp:extent cx="4282440" cy="2592070"/>
            <wp:effectExtent l="19050" t="0" r="3810" b="0"/>
            <wp:wrapNone/>
            <wp:docPr id="4" name="Рисунок 2" descr="лого д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д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90B" w:rsidRPr="0038290B" w:rsidRDefault="0038290B" w:rsidP="0038290B">
      <w:pPr>
        <w:ind w:firstLine="426"/>
        <w:jc w:val="both"/>
        <w:rPr>
          <w:b/>
        </w:rPr>
      </w:pPr>
    </w:p>
    <w:p w:rsidR="0038290B" w:rsidRPr="0038290B" w:rsidRDefault="0038290B" w:rsidP="0038290B">
      <w:pPr>
        <w:ind w:firstLine="426"/>
        <w:jc w:val="both"/>
        <w:rPr>
          <w:b/>
        </w:rPr>
      </w:pPr>
    </w:p>
    <w:p w:rsidR="0038290B" w:rsidRPr="0038290B" w:rsidRDefault="0038290B" w:rsidP="0038290B">
      <w:pPr>
        <w:ind w:firstLine="426"/>
        <w:jc w:val="both"/>
        <w:rPr>
          <w:b/>
        </w:rPr>
      </w:pPr>
    </w:p>
    <w:p w:rsidR="0038290B" w:rsidRPr="0038290B" w:rsidRDefault="0038290B" w:rsidP="0038290B">
      <w:pPr>
        <w:ind w:firstLine="426"/>
        <w:jc w:val="both"/>
        <w:rPr>
          <w:b/>
        </w:rPr>
      </w:pPr>
    </w:p>
    <w:p w:rsidR="0038290B" w:rsidRPr="0038290B" w:rsidRDefault="0038290B" w:rsidP="0038290B">
      <w:pPr>
        <w:ind w:firstLine="426"/>
        <w:jc w:val="both"/>
        <w:rPr>
          <w:b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38290B" w:rsidRDefault="0038290B" w:rsidP="00A028B0">
      <w:pP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A028B0" w:rsidRDefault="00A028B0" w:rsidP="00A028B0">
      <w:pP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  <w:bookmarkStart w:id="0" w:name="_GoBack"/>
      <w:bookmarkEnd w:id="0"/>
    </w:p>
    <w:p w:rsidR="00C83E1C" w:rsidRPr="0013654E" w:rsidRDefault="00C83E1C" w:rsidP="00C83E1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lastRenderedPageBreak/>
        <w:t xml:space="preserve">1.  </w:t>
      </w:r>
      <w:r w:rsidRPr="0013654E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Общая характеристика  учреждения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1.1.</w:t>
      </w:r>
      <w:r w:rsidRPr="00491C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491CE7">
        <w:rPr>
          <w:rFonts w:ascii="Times New Roman" w:hAnsi="Times New Roman" w:cs="Times New Roman"/>
          <w:sz w:val="28"/>
          <w:szCs w:val="28"/>
        </w:rPr>
        <w:t>Муниципальное бюджетное учреждение "Дворец культуры "Октябрь" (далее - бюджетное учреждение) является унитарной некоммерческой организацией, создано в соответствии с Гражданским кодексом Российской Федерации.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E1387F">
        <w:rPr>
          <w:rFonts w:ascii="Times New Roman" w:hAnsi="Times New Roman" w:cs="Times New Roman"/>
          <w:iCs/>
          <w:color w:val="000000"/>
          <w:sz w:val="28"/>
          <w:szCs w:val="28"/>
        </w:rPr>
        <w:t>Учредителем бюджетного учреждения является администрация города Нижневартовска. Функции и полномочия учредителя  от имени администрации  города Нижневартовска осуществляет департамент по социальной политике администрации города. Собственником бюджетного учреждения  является  муниципальное образование  город Нижневартовск, управление  и распоряжение муниципальным имуществом, переданным в оперативное управление бюджетному учреждению, осуществляет  департамент муниципальной собственности и земельных ресурсов администрации города. Бюджетное учреждение создано без ограничения  срока деятельности.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83E1C" w:rsidRPr="005C4FBD" w:rsidRDefault="00C83E1C" w:rsidP="00C83E1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FBD">
        <w:rPr>
          <w:rFonts w:ascii="Times New Roman" w:hAnsi="Times New Roman" w:cs="Times New Roman"/>
          <w:b/>
          <w:i/>
          <w:sz w:val="28"/>
          <w:szCs w:val="28"/>
        </w:rPr>
        <w:t>Предметом (основными видами) деятельности бюджетного учреждения являются: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CE7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учреждения;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проведение массовых театрализованных праздников и представлений, народных гуляний;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организация досуга различных групп населения, в том числе проведение отдыха и танцев, дискотек, молодежных балов, карнавалов, детских утренников, игровых программ;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по подготовке и проведении различных культурно – досуговых мероприятий;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поддержка инициатив населения, мастеров народного творчества в форме организации выставочных салонов, ярмарок народного творчества;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создание и организация деятельности клубных формирований, кружков, любительских объединений, творческих коллективов, развитие художественного самодеятельного творчества;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художественное оформление городских культурно – досуговых мероприятий различных видов.</w:t>
      </w:r>
    </w:p>
    <w:p w:rsidR="00C83E1C" w:rsidRDefault="00C83E1C" w:rsidP="00C83E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1CE7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бюджетным учреждением осуществляется в виде субсидий из средств бюджета города Нижневартовска.</w:t>
      </w:r>
    </w:p>
    <w:p w:rsidR="00C83E1C" w:rsidRPr="00F65CC5" w:rsidRDefault="00C83E1C" w:rsidP="005C1BE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1CE7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(не зависимо от источника приобретения) и особо ценного движимого имущества, </w:t>
      </w:r>
      <w:r w:rsidRPr="00491CE7">
        <w:rPr>
          <w:rFonts w:ascii="Times New Roman" w:hAnsi="Times New Roman" w:cs="Times New Roman"/>
          <w:sz w:val="28"/>
          <w:szCs w:val="28"/>
        </w:rPr>
        <w:lastRenderedPageBreak/>
        <w:t>закрепленного за бюджетным учреждением департаментом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C83E1C" w:rsidRPr="00491CE7" w:rsidRDefault="00C83E1C" w:rsidP="005C1BEC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4"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9B472B">
        <w:rPr>
          <w:b/>
          <w:color w:val="000000"/>
          <w:sz w:val="28"/>
          <w:szCs w:val="28"/>
        </w:rPr>
        <w:t xml:space="preserve">. </w:t>
      </w:r>
      <w:r w:rsidRPr="00DA3894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о бюджетном учреждении на официальном сайте в информационно-телекоммуникационной сети Интернет в электронном структуриров</w:t>
      </w:r>
      <w:r>
        <w:rPr>
          <w:rFonts w:ascii="Times New Roman" w:hAnsi="Times New Roman" w:cs="Times New Roman"/>
          <w:sz w:val="28"/>
          <w:szCs w:val="28"/>
        </w:rPr>
        <w:t xml:space="preserve">анном виде учреждением размещаются </w:t>
      </w:r>
      <w:r w:rsidRPr="00DA3894">
        <w:rPr>
          <w:rFonts w:ascii="Times New Roman" w:hAnsi="Times New Roman" w:cs="Times New Roman"/>
          <w:sz w:val="28"/>
          <w:szCs w:val="28"/>
        </w:rPr>
        <w:t xml:space="preserve"> электронные копии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A389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1) устава бюджетного учреждения, в том числе внесенных в него изменений;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2) свидетельства о государственной регистрации бюджетного учреждения;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3) решения учредителя о создании бюджетного учреждения;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4) решения учредителя о назначении руководителя бюджетного учреждения;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5) положения о филиалах, представительствах бюджетного учреждения;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6) плана финансово-хозяйственной деятельности бюджетного учреждения;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7) годовой бухгалтерской отчетности бюджетного учреждения;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8) сведений о проведенных в отношении бюджетного учреждения контрольных мероприятиях и их результатах;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9) муниципального задания на оказание услуг (выполнение работ);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10) отчета о результатах деятельности и об использовании закрепленного за бюджетным учреждением муниципального имущества.</w:t>
      </w:r>
    </w:p>
    <w:p w:rsidR="00C83E1C" w:rsidRPr="00DA3894" w:rsidRDefault="00C83E1C" w:rsidP="005C1BEC">
      <w:pPr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894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о муниципальном учреждении размещается на официальном сайте в информационно-телекоммуникационной сети Интернет </w:t>
      </w:r>
      <w:hyperlink r:id="rId8" w:history="1">
        <w:r w:rsidRPr="00DA3894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www</w:t>
        </w:r>
        <w:r w:rsidRPr="00DA3894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.bus.gov.ru</w:t>
        </w:r>
      </w:hyperlink>
      <w:r w:rsidRPr="00DA3894">
        <w:rPr>
          <w:rFonts w:ascii="Times New Roman" w:hAnsi="Times New Roman" w:cs="Times New Roman"/>
          <w:bCs/>
          <w:iCs/>
          <w:sz w:val="28"/>
          <w:szCs w:val="28"/>
        </w:rPr>
        <w:t xml:space="preserve"> поиск по "учреждениям" в разделе "подробная информация", ссылка "документы".</w:t>
      </w:r>
    </w:p>
    <w:p w:rsidR="00C83E1C" w:rsidRDefault="00C83E1C" w:rsidP="005C1BEC">
      <w:pPr>
        <w:pStyle w:val="a3"/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</w:rPr>
      </w:pPr>
    </w:p>
    <w:p w:rsidR="00C83E1C" w:rsidRDefault="00C83E1C" w:rsidP="005C1BEC">
      <w:pPr>
        <w:pStyle w:val="a3"/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1.3.  </w:t>
      </w:r>
    </w:p>
    <w:p w:rsidR="005D249F" w:rsidRDefault="00C83E1C" w:rsidP="005C1BE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3E1C">
        <w:rPr>
          <w:rFonts w:ascii="Times New Roman" w:hAnsi="Times New Roman" w:cs="Times New Roman"/>
          <w:sz w:val="28"/>
          <w:szCs w:val="28"/>
        </w:rPr>
        <w:t xml:space="preserve">Учреждение  реализует  широкий спектр услуг, предоставляемых на основе  муниципального  задания, договоров с юридическими  лицами и реализации заказов населения.  Услуги учреждения носят интегрированный характер  и могут быть представлены в различной форме  (массовой, камерной, индивидуальной, интерактивной) и на любой  демонстрационной площадке. Доступность услуг, предоставляемых учреждением,  обеспечивается гибким и удобным для населения режимом работы, сбалансированным соотношением  бесплатных и платных услуг, обеспечивающих  финансовую доступность предоставляемых услуг для всех  категорий  населения. </w:t>
      </w:r>
    </w:p>
    <w:p w:rsidR="007E753C" w:rsidRDefault="007E753C" w:rsidP="00C8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3C" w:rsidRDefault="007E753C" w:rsidP="00C8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3C" w:rsidRDefault="007E753C" w:rsidP="00C8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3C" w:rsidRDefault="007E753C" w:rsidP="00C83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3C" w:rsidRPr="00846B40" w:rsidRDefault="007E753C" w:rsidP="005C1BE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B40">
        <w:rPr>
          <w:rFonts w:ascii="Times New Roman" w:hAnsi="Times New Roman" w:cs="Times New Roman"/>
          <w:sz w:val="28"/>
          <w:szCs w:val="28"/>
        </w:rPr>
        <w:t>Деятельность учреждений культуры сегодня обретает особую актуальность и выдвигает их на ответственные рубежи организации досуга населения. Учреждение культуры может обеспечить широкий диапазон и универсальность содержания этой деятельности, создает условия развития личности, коллективных форм организации, обуславливающих взаимодействие различных социальных, профессиональных, культурных, возрастных групп населения и т.д. Гуманистическая направленность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B40">
        <w:rPr>
          <w:rFonts w:ascii="Times New Roman" w:hAnsi="Times New Roman" w:cs="Times New Roman"/>
          <w:sz w:val="28"/>
          <w:szCs w:val="28"/>
        </w:rPr>
        <w:t>- досуговой деятельности, воспитание потребности индивида во всестороннем развитии вступает в противоречие с рыночными отношениями, особенно в выборе форм проведения досуга и его содержании. Основное назначение учреждений культуры - создание условий для удовлетворения растущих духовно-культурных потребностей и формирование мотивов поведения, что требует значительных организ</w:t>
      </w:r>
      <w:r>
        <w:rPr>
          <w:rFonts w:ascii="Times New Roman" w:hAnsi="Times New Roman" w:cs="Times New Roman"/>
          <w:sz w:val="28"/>
          <w:szCs w:val="28"/>
        </w:rPr>
        <w:t>ационно - творческих</w:t>
      </w:r>
      <w:r w:rsidRPr="00846B40">
        <w:rPr>
          <w:rFonts w:ascii="Times New Roman" w:hAnsi="Times New Roman" w:cs="Times New Roman"/>
          <w:sz w:val="28"/>
          <w:szCs w:val="28"/>
        </w:rPr>
        <w:t xml:space="preserve"> усилий. </w:t>
      </w:r>
    </w:p>
    <w:p w:rsidR="007E753C" w:rsidRDefault="007E753C" w:rsidP="005C1BE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B40">
        <w:rPr>
          <w:rFonts w:ascii="Times New Roman" w:hAnsi="Times New Roman" w:cs="Times New Roman"/>
          <w:sz w:val="28"/>
          <w:szCs w:val="28"/>
        </w:rPr>
        <w:t xml:space="preserve">Культурно – досуговые учреждения нашего города традиционно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 города, вносят весомый вклад в его социально-экономическое развитие. </w:t>
      </w:r>
    </w:p>
    <w:p w:rsidR="007E753C" w:rsidRDefault="007E753C" w:rsidP="005C1BE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B40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  МБУ ДК «Октябрь»  с середины марта перешел  на новый формат проведения мероприятий, занятий клубных формирований посредством информационно-телекоммуникационной сети "Интернет".  В период самоизоляции населения,  учреждение  продолжило  активную работу в направлении  «Организация культурного  досуга  жителей города». Надо сказать, что и до режима самоизоляции МБУ ДК «Октябрь»  активно работал в виртуальном пространстве, но сейчас эта работа активизировалась, так как стала единственной возможностью общения работников учреждения  с жителями города. Работа ведется по основным направлениям деятельности учреждения. Главной  задачей  учреждения  стало  создание качественного, полезного, разнообразного и интересного  видеоконтента  для всех категорий населения. В социальных сетях на страничках учреждения  размещались  мастер-классы, видеожурналы, концерты, видео участников фестивалей,  познавательные видеоролики, флешмобы,  онлайн-викторины и конкурсы.</w:t>
      </w:r>
    </w:p>
    <w:p w:rsidR="007E753C" w:rsidRDefault="007E753C" w:rsidP="005C1BE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Сотрудники учреждения отмечают</w:t>
      </w:r>
      <w:r w:rsidRPr="00846B40">
        <w:rPr>
          <w:rFonts w:ascii="Times New Roman" w:hAnsi="Times New Roman" w:cs="Times New Roman"/>
          <w:sz w:val="28"/>
          <w:szCs w:val="28"/>
        </w:rPr>
        <w:t xml:space="preserve"> наиболее яркие примеры удачного </w:t>
      </w:r>
      <w:r>
        <w:rPr>
          <w:rFonts w:ascii="Times New Roman" w:hAnsi="Times New Roman" w:cs="Times New Roman"/>
          <w:sz w:val="28"/>
          <w:szCs w:val="28"/>
        </w:rPr>
        <w:t xml:space="preserve">решения проведения мероприятий </w:t>
      </w:r>
      <w:r w:rsidRPr="00846B40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: видео – версии мастер – классов по декоративно – прикладному творчеству, а так же мастер – классы по простейшим танцевальным движениям и вокальному мастерству для начинающих.</w:t>
      </w:r>
    </w:p>
    <w:p w:rsidR="007E753C" w:rsidRPr="00846B40" w:rsidRDefault="007E753C" w:rsidP="005C1BE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Учреждением получен определенный опыт проведения городских творческих фестивалей в  дистанционном формате.</w:t>
      </w:r>
    </w:p>
    <w:p w:rsidR="007E753C" w:rsidRPr="00085CA8" w:rsidRDefault="007E753C" w:rsidP="005C1B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8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дистанционных конкурсов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фестивалей </w:t>
      </w:r>
      <w:r w:rsidRPr="0008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и плюсы, и минусы. Конечно, ничто не заменит отсутствия зрителей, те положительные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эмоции, которые испытывают участники</w:t>
      </w:r>
      <w:r w:rsidRPr="0008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выходят на сцену.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при проведении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дистанционных конкурсов участники  не отрываются  от основного вида своей деятельности и могут</w:t>
      </w:r>
      <w:r w:rsidRPr="0008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продемонстрировать свои интеллектуальные, музыкальные, прикладные и многие другие способности, конкурируя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участниками. Плюсом в дистанционном формате проведения является и процесс формирования жюри. В этом году мы привлекали  специалистов из г.</w:t>
      </w:r>
      <w:r w:rsidR="00C94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Сургут, Омск,  Ханты – Мансийск, которые также оценивали конкурсантов дистанционно. </w:t>
      </w:r>
      <w:r w:rsidRPr="0008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более компетентно жюри, специализация которого соответствует номинациям конку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рса, тем более объективна</w:t>
      </w:r>
      <w:r w:rsidRPr="00085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оценка конкурсантов.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городских конкурсах в дистанционном формате смогли принять участие жители других городов и поселений Югры:</w:t>
      </w:r>
    </w:p>
    <w:p w:rsidR="007E753C" w:rsidRPr="00980C20" w:rsidRDefault="007E753C" w:rsidP="007E7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Ханты-Мансийска, Нягани, Лянтора, Нефтеюганска, Сургута, Мегиона, Стрежевого, поселка городского типа Излучинск, поселка городского типа Белоярский, поселка городского типа Федоровский.</w:t>
      </w:r>
    </w:p>
    <w:p w:rsidR="007E753C" w:rsidRPr="00980C20" w:rsidRDefault="007E753C" w:rsidP="007E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82" w:rsidRPr="00870282" w:rsidRDefault="002D6F82" w:rsidP="002D6F82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422040">
        <w:rPr>
          <w:b/>
          <w:sz w:val="32"/>
          <w:szCs w:val="32"/>
          <w:u w:val="single"/>
        </w:rPr>
        <w:t>2</w:t>
      </w:r>
      <w:r w:rsidRPr="00F87EFF">
        <w:rPr>
          <w:b/>
          <w:sz w:val="32"/>
          <w:szCs w:val="32"/>
          <w:u w:val="single"/>
        </w:rPr>
        <w:t xml:space="preserve">. </w:t>
      </w:r>
      <w:r w:rsidRPr="00870282">
        <w:rPr>
          <w:b/>
          <w:sz w:val="32"/>
          <w:szCs w:val="32"/>
          <w:u w:val="single"/>
        </w:rPr>
        <w:t>Анализ кадрового состава учреждения. Мероприятия,  направленные на повышение  уровня  профессиональной  компетенции  сотрудников учреждения.</w:t>
      </w:r>
    </w:p>
    <w:p w:rsidR="002D6F82" w:rsidRPr="00870282" w:rsidRDefault="002D6F82" w:rsidP="002D6F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6F82" w:rsidRDefault="002D6F82" w:rsidP="002D6F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0282">
        <w:rPr>
          <w:rFonts w:ascii="Times New Roman" w:hAnsi="Times New Roman" w:cs="Times New Roman"/>
          <w:sz w:val="28"/>
          <w:szCs w:val="28"/>
        </w:rPr>
        <w:t xml:space="preserve">    Штатная численность учреждения  </w:t>
      </w:r>
      <w:r>
        <w:rPr>
          <w:rFonts w:ascii="Times New Roman" w:hAnsi="Times New Roman" w:cs="Times New Roman"/>
          <w:sz w:val="28"/>
          <w:szCs w:val="28"/>
        </w:rPr>
        <w:t>84 ставки</w:t>
      </w:r>
      <w:r w:rsidRPr="00870282">
        <w:rPr>
          <w:rFonts w:ascii="Times New Roman" w:hAnsi="Times New Roman" w:cs="Times New Roman"/>
          <w:sz w:val="28"/>
          <w:szCs w:val="28"/>
        </w:rPr>
        <w:t>. Фактич</w:t>
      </w:r>
      <w:r>
        <w:rPr>
          <w:rFonts w:ascii="Times New Roman" w:hAnsi="Times New Roman" w:cs="Times New Roman"/>
          <w:sz w:val="28"/>
          <w:szCs w:val="28"/>
        </w:rPr>
        <w:t>еская численность персонала – 78</w:t>
      </w:r>
      <w:r w:rsidRPr="00870282">
        <w:rPr>
          <w:rFonts w:ascii="Times New Roman" w:hAnsi="Times New Roman" w:cs="Times New Roman"/>
          <w:sz w:val="28"/>
          <w:szCs w:val="28"/>
        </w:rPr>
        <w:t xml:space="preserve">  человек.  </w:t>
      </w:r>
    </w:p>
    <w:p w:rsidR="002D6F82" w:rsidRDefault="002D6F82" w:rsidP="002D6F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6F82" w:rsidRPr="00A81674" w:rsidRDefault="002D6F82" w:rsidP="002D6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кадров муниципального бюджетного учреждения «Дворец культуры «Октябрь»</w:t>
      </w:r>
    </w:p>
    <w:p w:rsidR="002D6F82" w:rsidRPr="00A81674" w:rsidRDefault="002D6F82" w:rsidP="002D6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561" w:type="dxa"/>
        <w:tblLayout w:type="fixed"/>
        <w:tblLook w:val="04A0"/>
      </w:tblPr>
      <w:tblGrid>
        <w:gridCol w:w="562"/>
        <w:gridCol w:w="1160"/>
        <w:gridCol w:w="938"/>
        <w:gridCol w:w="1389"/>
        <w:gridCol w:w="1178"/>
        <w:gridCol w:w="932"/>
        <w:gridCol w:w="1007"/>
        <w:gridCol w:w="992"/>
        <w:gridCol w:w="694"/>
        <w:gridCol w:w="709"/>
      </w:tblGrid>
      <w:tr w:rsidR="002D6F82" w:rsidRPr="00A81674" w:rsidTr="00636DE0">
        <w:tc>
          <w:tcPr>
            <w:tcW w:w="562" w:type="dxa"/>
            <w:vMerge w:val="restart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0" w:type="dxa"/>
            <w:vMerge w:val="restart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всего, человек</w:t>
            </w:r>
          </w:p>
        </w:tc>
        <w:tc>
          <w:tcPr>
            <w:tcW w:w="6436" w:type="dxa"/>
            <w:gridSpan w:val="6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общей </w:t>
            </w:r>
            <w:r w:rsidR="00EC5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численности работников </w:t>
            </w:r>
          </w:p>
        </w:tc>
        <w:tc>
          <w:tcPr>
            <w:tcW w:w="1403" w:type="dxa"/>
            <w:gridSpan w:val="2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штатных работников имеют стаж работы</w:t>
            </w:r>
          </w:p>
        </w:tc>
      </w:tr>
      <w:tr w:rsidR="002D6F82" w:rsidRPr="00A81674" w:rsidTr="00636DE0">
        <w:tc>
          <w:tcPr>
            <w:tcW w:w="562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штатных</w:t>
            </w:r>
          </w:p>
        </w:tc>
        <w:tc>
          <w:tcPr>
            <w:tcW w:w="1389" w:type="dxa"/>
            <w:vMerge w:val="restart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 культурно-досуговой деятельности</w:t>
            </w:r>
          </w:p>
        </w:tc>
        <w:tc>
          <w:tcPr>
            <w:tcW w:w="1178" w:type="dxa"/>
            <w:vMerge w:val="restart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</w:p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относящихся к основному персоналу</w:t>
            </w:r>
          </w:p>
        </w:tc>
        <w:tc>
          <w:tcPr>
            <w:tcW w:w="2931" w:type="dxa"/>
            <w:gridSpan w:val="3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имеют образование</w:t>
            </w:r>
          </w:p>
        </w:tc>
        <w:tc>
          <w:tcPr>
            <w:tcW w:w="694" w:type="dxa"/>
            <w:vMerge w:val="restart"/>
          </w:tcPr>
          <w:p w:rsidR="002D6F82" w:rsidRPr="00A81674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10</w:t>
            </w:r>
            <w:r w:rsidR="002D6F82"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709" w:type="dxa"/>
            <w:vMerge w:val="restart"/>
          </w:tcPr>
          <w:p w:rsidR="00EC523B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</w:p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лет</w:t>
            </w:r>
          </w:p>
        </w:tc>
      </w:tr>
      <w:tr w:rsidR="002D6F82" w:rsidRPr="00A81674" w:rsidTr="00636DE0">
        <w:tc>
          <w:tcPr>
            <w:tcW w:w="562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07" w:type="dxa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Неоконченное/высшее</w:t>
            </w:r>
          </w:p>
        </w:tc>
        <w:tc>
          <w:tcPr>
            <w:tcW w:w="992" w:type="dxa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С/спец</w:t>
            </w:r>
          </w:p>
        </w:tc>
        <w:tc>
          <w:tcPr>
            <w:tcW w:w="694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F82" w:rsidRPr="00A81674" w:rsidTr="00636DE0">
        <w:tc>
          <w:tcPr>
            <w:tcW w:w="562" w:type="dxa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60" w:type="dxa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38" w:type="dxa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89" w:type="dxa"/>
          </w:tcPr>
          <w:p w:rsidR="002D6F82" w:rsidRPr="00A81674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78" w:type="dxa"/>
          </w:tcPr>
          <w:p w:rsidR="002D6F82" w:rsidRPr="00A81674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32" w:type="dxa"/>
          </w:tcPr>
          <w:p w:rsidR="002D6F82" w:rsidRPr="00A81674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</w:tcPr>
          <w:p w:rsidR="002D6F82" w:rsidRPr="00A81674" w:rsidRDefault="002D6F82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D6F82" w:rsidRPr="00A81674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" w:type="dxa"/>
          </w:tcPr>
          <w:p w:rsidR="002D6F82" w:rsidRPr="00A81674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2D6F82" w:rsidRPr="00A81674" w:rsidRDefault="00EC523B" w:rsidP="0063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2D6F82" w:rsidRDefault="002D6F82" w:rsidP="002D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подготовку:</w:t>
      </w: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786"/>
        <w:gridCol w:w="1891"/>
        <w:gridCol w:w="1894"/>
        <w:gridCol w:w="1900"/>
        <w:gridCol w:w="2134"/>
      </w:tblGrid>
      <w:tr w:rsidR="00032A81" w:rsidTr="00DE7789">
        <w:trPr>
          <w:trHeight w:val="858"/>
        </w:trPr>
        <w:tc>
          <w:tcPr>
            <w:tcW w:w="1806" w:type="dxa"/>
          </w:tcPr>
          <w:p w:rsidR="00032A81" w:rsidRDefault="00032A81" w:rsidP="002D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32A81" w:rsidRP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032A81" w:rsidRP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Курсы (72 ч)</w:t>
            </w:r>
          </w:p>
        </w:tc>
        <w:tc>
          <w:tcPr>
            <w:tcW w:w="1914" w:type="dxa"/>
          </w:tcPr>
          <w:p w:rsidR="00032A81" w:rsidRP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- классы, семинары</w:t>
            </w:r>
          </w:p>
        </w:tc>
        <w:tc>
          <w:tcPr>
            <w:tcW w:w="1915" w:type="dxa"/>
          </w:tcPr>
          <w:p w:rsidR="00032A81" w:rsidRP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подготовка (не менее 300 ч.)</w:t>
            </w:r>
          </w:p>
        </w:tc>
      </w:tr>
      <w:tr w:rsidR="00032A81" w:rsidTr="00032A81">
        <w:tc>
          <w:tcPr>
            <w:tcW w:w="1806" w:type="dxa"/>
          </w:tcPr>
          <w:p w:rsidR="00032A81" w:rsidRP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14" w:type="dxa"/>
          </w:tcPr>
          <w:p w:rsid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14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5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2A81" w:rsidTr="00032A81">
        <w:tc>
          <w:tcPr>
            <w:tcW w:w="1806" w:type="dxa"/>
          </w:tcPr>
          <w:p w:rsidR="00032A81" w:rsidRP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14" w:type="dxa"/>
          </w:tcPr>
          <w:p w:rsid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14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15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2A81" w:rsidTr="00032A81">
        <w:tc>
          <w:tcPr>
            <w:tcW w:w="1806" w:type="dxa"/>
          </w:tcPr>
          <w:p w:rsidR="00032A81" w:rsidRP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14" w:type="dxa"/>
          </w:tcPr>
          <w:p w:rsidR="00032A81" w:rsidRDefault="00032A81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4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B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14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5" w:type="dxa"/>
          </w:tcPr>
          <w:p w:rsidR="00032A81" w:rsidRDefault="00DE7789" w:rsidP="0003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9E" w:rsidRPr="0070019E" w:rsidRDefault="002B760B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сотрудника в 2020 году прошли обучение в рамках национального проекта «Культура» (проект «Творческие люди»).</w:t>
      </w:r>
      <w:r w:rsidR="008F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19E" w:rsidRPr="0070019E">
        <w:rPr>
          <w:rFonts w:ascii="Times New Roman" w:hAnsi="Times New Roman" w:cs="Times New Roman"/>
          <w:sz w:val="28"/>
          <w:szCs w:val="28"/>
        </w:rPr>
        <w:t>Повышение квалификации является обязательным условие</w:t>
      </w:r>
      <w:r w:rsidR="0070019E">
        <w:rPr>
          <w:rFonts w:ascii="Times New Roman" w:hAnsi="Times New Roman" w:cs="Times New Roman"/>
          <w:sz w:val="28"/>
          <w:szCs w:val="28"/>
        </w:rPr>
        <w:t xml:space="preserve">м при прохождении работниками учреждения </w:t>
      </w:r>
      <w:r w:rsidR="0070019E" w:rsidRPr="0070019E">
        <w:rPr>
          <w:rFonts w:ascii="Times New Roman" w:hAnsi="Times New Roman" w:cs="Times New Roman"/>
          <w:sz w:val="28"/>
          <w:szCs w:val="28"/>
        </w:rPr>
        <w:t xml:space="preserve"> аттестации на присвоение квалификационной категории.</w:t>
      </w:r>
    </w:p>
    <w:p w:rsidR="00032A81" w:rsidRDefault="008F6AA0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учреждение вкладывает существенные финансовые средства в профессиональную переподготовку сотрудников учреждения за счет предпринимательской деятельности. К сожалению, приостановление  платных видов деятельности учреждения в рамках ограничительных мероприятий, существенно снизили количество сотрудников, которые смогли пройти обучение.</w:t>
      </w:r>
    </w:p>
    <w:p w:rsidR="004B47EF" w:rsidRPr="007A55E9" w:rsidRDefault="004B47EF" w:rsidP="004B47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работе с коллективом  администрацией учреждения активно </w:t>
      </w:r>
      <w:r w:rsidRPr="007A55E9">
        <w:rPr>
          <w:rFonts w:ascii="Times New Roman" w:hAnsi="Times New Roman" w:cs="Times New Roman"/>
          <w:sz w:val="28"/>
          <w:szCs w:val="28"/>
        </w:rPr>
        <w:t xml:space="preserve"> используются  средства мотивационной политики -  немонетарная  мотивация: </w:t>
      </w:r>
    </w:p>
    <w:p w:rsidR="004B47EF" w:rsidRPr="00970E30" w:rsidRDefault="004B47EF" w:rsidP="004B47EF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30">
        <w:rPr>
          <w:rFonts w:ascii="Times New Roman" w:eastAsia="Times New Roman" w:hAnsi="Times New Roman" w:cs="Times New Roman"/>
          <w:sz w:val="28"/>
          <w:szCs w:val="28"/>
        </w:rPr>
        <w:t xml:space="preserve">Признание заслуг, одобрение со стороны руководства: </w:t>
      </w:r>
    </w:p>
    <w:p w:rsidR="004B47EF" w:rsidRPr="00970E30" w:rsidRDefault="004B47EF" w:rsidP="004B47EF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30">
        <w:rPr>
          <w:rFonts w:ascii="Times New Roman" w:eastAsia="Times New Roman" w:hAnsi="Times New Roman" w:cs="Times New Roman"/>
          <w:sz w:val="28"/>
          <w:szCs w:val="28"/>
        </w:rPr>
        <w:t>Вовлеченность в дела организации, активное участие в различных проектах.</w:t>
      </w:r>
    </w:p>
    <w:p w:rsidR="004B47EF" w:rsidRPr="00970E30" w:rsidRDefault="004B47EF" w:rsidP="004B47EF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30">
        <w:rPr>
          <w:rFonts w:ascii="Times New Roman" w:eastAsia="Times New Roman" w:hAnsi="Times New Roman" w:cs="Times New Roman"/>
          <w:sz w:val="28"/>
          <w:szCs w:val="28"/>
        </w:rPr>
        <w:t>Стабильность и гарантированность работы.</w:t>
      </w:r>
    </w:p>
    <w:p w:rsidR="004B47EF" w:rsidRPr="00970E30" w:rsidRDefault="004B47EF" w:rsidP="004B47EF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30">
        <w:rPr>
          <w:rFonts w:ascii="Times New Roman" w:eastAsia="Times New Roman" w:hAnsi="Times New Roman" w:cs="Times New Roman"/>
          <w:sz w:val="28"/>
          <w:szCs w:val="28"/>
        </w:rPr>
        <w:t>Благоприятный психологический климат в коллективе.</w:t>
      </w:r>
    </w:p>
    <w:p w:rsidR="004B47EF" w:rsidRPr="00970E30" w:rsidRDefault="004B47EF" w:rsidP="004B47EF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30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партнерских отношений с коллегами.</w:t>
      </w:r>
    </w:p>
    <w:p w:rsidR="004B47EF" w:rsidRPr="00970E30" w:rsidRDefault="004B47EF" w:rsidP="004B47EF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30">
        <w:rPr>
          <w:rFonts w:ascii="Times New Roman" w:eastAsia="Times New Roman" w:hAnsi="Times New Roman" w:cs="Times New Roman"/>
          <w:sz w:val="28"/>
          <w:szCs w:val="28"/>
        </w:rPr>
        <w:t>Возможность совмещать работу с учебой.</w:t>
      </w:r>
    </w:p>
    <w:p w:rsidR="004B47EF" w:rsidRDefault="004B47EF" w:rsidP="004B47EF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eastAsia="Times New Roman"/>
        </w:rPr>
      </w:pPr>
      <w:r w:rsidRPr="00970E30">
        <w:rPr>
          <w:rFonts w:ascii="Times New Roman" w:eastAsia="Times New Roman" w:hAnsi="Times New Roman" w:cs="Times New Roman"/>
          <w:sz w:val="28"/>
          <w:szCs w:val="28"/>
        </w:rPr>
        <w:t>Возможность профессионального развития, повышения квалификации</w:t>
      </w:r>
      <w:r>
        <w:rPr>
          <w:rFonts w:eastAsia="Times New Roman"/>
        </w:rPr>
        <w:t xml:space="preserve">. </w:t>
      </w: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81" w:rsidRPr="00822540" w:rsidRDefault="00822540" w:rsidP="00822540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Руководство  учреждения обеспечивает</w:t>
      </w:r>
      <w:r w:rsidRPr="00822540">
        <w:rPr>
          <w:rFonts w:ascii="Times New Roman" w:hAnsi="Times New Roman" w:cs="Times New Roman"/>
          <w:sz w:val="28"/>
          <w:szCs w:val="28"/>
        </w:rPr>
        <w:t xml:space="preserve"> социальную и профессиональную защиту сотрудников КДУ в ра</w:t>
      </w:r>
      <w:r>
        <w:rPr>
          <w:rFonts w:ascii="Times New Roman" w:hAnsi="Times New Roman" w:cs="Times New Roman"/>
          <w:sz w:val="28"/>
          <w:szCs w:val="28"/>
        </w:rPr>
        <w:t>мках трудового договора, создает</w:t>
      </w:r>
      <w:r w:rsidRPr="00822540">
        <w:rPr>
          <w:rFonts w:ascii="Times New Roman" w:hAnsi="Times New Roman" w:cs="Times New Roman"/>
          <w:sz w:val="28"/>
          <w:szCs w:val="28"/>
        </w:rPr>
        <w:t xml:space="preserve"> удовлетворительные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труда для работников, оказывает</w:t>
      </w:r>
      <w:r w:rsidRPr="00822540">
        <w:rPr>
          <w:rFonts w:ascii="Times New Roman" w:hAnsi="Times New Roman" w:cs="Times New Roman"/>
          <w:sz w:val="28"/>
          <w:szCs w:val="28"/>
        </w:rPr>
        <w:t xml:space="preserve"> всестороннюю поддержку молодым специалистам и наиболее результативным работникам.</w:t>
      </w: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76" w:rsidRDefault="000D7876" w:rsidP="000D787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 Основные  направления  деятельности  учреждения</w:t>
      </w:r>
    </w:p>
    <w:p w:rsidR="000D7876" w:rsidRDefault="000D7876" w:rsidP="000D787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D7876" w:rsidRPr="003F5F10" w:rsidRDefault="000D7876" w:rsidP="000D7876">
      <w:pPr>
        <w:keepNext/>
        <w:tabs>
          <w:tab w:val="num" w:pos="432"/>
        </w:tabs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3F5F1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</w:rPr>
        <w:t>Миссия МБУ ДК «Октябрь»</w:t>
      </w:r>
      <w:r w:rsidRPr="003F5F10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</w:t>
      </w:r>
      <w:r w:rsidRPr="003F5F10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-  предоставление качественных и доступных услуг в об</w:t>
      </w:r>
      <w:r w:rsidRPr="003F5F10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softHyphen/>
        <w:t>ласти культуры, способствующих формированию современной  куль</w:t>
      </w:r>
      <w:r w:rsidRPr="003F5F10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softHyphen/>
        <w:t>турной среды, повышению культурного и духовного уровня горожан, формированию социально–активной творческой личности посредством приобщения к художественным ценностям, народному  творчеству.</w:t>
      </w:r>
    </w:p>
    <w:p w:rsidR="00032A81" w:rsidRDefault="00032A81" w:rsidP="002D6F82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76" w:rsidRPr="002E3E48" w:rsidRDefault="000D7876" w:rsidP="000D7876">
      <w:pPr>
        <w:pStyle w:val="a3"/>
        <w:shd w:val="clear" w:color="auto" w:fill="FFFFFF"/>
        <w:spacing w:before="109" w:beforeAutospacing="0" w:after="109" w:afterAutospacing="0" w:line="299" w:lineRule="atLeast"/>
        <w:ind w:left="-284" w:right="-1"/>
        <w:jc w:val="both"/>
        <w:textAlignment w:val="baseline"/>
        <w:rPr>
          <w:b/>
          <w:i/>
          <w:sz w:val="28"/>
          <w:szCs w:val="28"/>
          <w:u w:val="single"/>
        </w:rPr>
      </w:pPr>
      <w:r w:rsidRPr="002E3E48">
        <w:rPr>
          <w:b/>
          <w:i/>
          <w:sz w:val="28"/>
          <w:szCs w:val="28"/>
          <w:u w:val="single"/>
        </w:rPr>
        <w:t>Стратегической  задачей  учреждения  является стимулирование творческой энергии горожан для развития и капитализации человеческого потенциала, повышение качества городской среды и улучшение их жизни.</w:t>
      </w:r>
    </w:p>
    <w:p w:rsidR="000D7876" w:rsidRPr="00E57168" w:rsidRDefault="000D7876" w:rsidP="000D7876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16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, над реализацией которых работало учреждение в 2020 году</w:t>
      </w:r>
      <w:r w:rsidRPr="00E571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2A81" w:rsidRDefault="00032A81" w:rsidP="00370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81" w:rsidRDefault="00370632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Эффективная организация работы учреждения  на основе использования социально – культурных  технологий (управленческих, культурно – творческих,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 – развлекательных, просветительских,  рекреационных,  социально – культурных, реабилитационных).</w:t>
      </w:r>
    </w:p>
    <w:p w:rsidR="00370632" w:rsidRDefault="00370632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32" w:rsidRDefault="00370632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современных форм организации досуга, с учетом потребности  различных социально – возрастных групп населения нашего города.</w:t>
      </w:r>
    </w:p>
    <w:p w:rsidR="00370632" w:rsidRDefault="00370632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32" w:rsidRDefault="00370632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Создание условий  для реализации творческих возможностей  клубных формирований учреждения и  отдельных исполнителей.</w:t>
      </w:r>
    </w:p>
    <w:p w:rsidR="00370632" w:rsidRDefault="00370632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C" w:rsidRDefault="00370632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7876" w:rsidRPr="000D7876">
        <w:rPr>
          <w:rFonts w:ascii="Times New Roman" w:hAnsi="Times New Roman" w:cs="Times New Roman"/>
          <w:sz w:val="28"/>
          <w:szCs w:val="28"/>
        </w:rPr>
        <w:t>азвитие инновационной и проектной деятельности, внедрение современных форматов творческого досуга и просветительской работы.</w:t>
      </w:r>
    </w:p>
    <w:p w:rsidR="00DB6395" w:rsidRDefault="00DB6395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B6395" w:rsidRDefault="00DB6395" w:rsidP="0037063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B6395" w:rsidRPr="00AB5035" w:rsidRDefault="00DB6395" w:rsidP="00DB6395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  <w:u w:val="single"/>
        </w:rPr>
      </w:pPr>
      <w:r w:rsidRPr="00AB5035">
        <w:rPr>
          <w:b/>
          <w:sz w:val="32"/>
          <w:szCs w:val="32"/>
          <w:u w:val="single"/>
        </w:rPr>
        <w:t>3.1</w:t>
      </w:r>
      <w:r w:rsidRPr="00AB5035">
        <w:rPr>
          <w:sz w:val="32"/>
          <w:szCs w:val="32"/>
          <w:u w:val="single"/>
        </w:rPr>
        <w:t xml:space="preserve">.  </w:t>
      </w:r>
      <w:r w:rsidRPr="00AB5035">
        <w:rPr>
          <w:b/>
          <w:color w:val="000000"/>
          <w:sz w:val="32"/>
          <w:szCs w:val="32"/>
          <w:u w:val="single"/>
        </w:rPr>
        <w:t>Достижения  по  итогам производственной деятельности</w:t>
      </w:r>
    </w:p>
    <w:p w:rsidR="00DB6395" w:rsidRPr="00AB5035" w:rsidRDefault="00DB6395" w:rsidP="00DB6395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МБУ ДК «Октябрь»  за   2020</w:t>
      </w:r>
      <w:r w:rsidRPr="00AB5035">
        <w:rPr>
          <w:b/>
          <w:color w:val="000000"/>
          <w:sz w:val="32"/>
          <w:szCs w:val="32"/>
          <w:u w:val="single"/>
        </w:rPr>
        <w:t xml:space="preserve">  год</w:t>
      </w:r>
      <w:r w:rsidRPr="00AB5035">
        <w:rPr>
          <w:b/>
          <w:color w:val="000000"/>
          <w:sz w:val="32"/>
          <w:szCs w:val="32"/>
        </w:rPr>
        <w:t xml:space="preserve"> </w:t>
      </w:r>
    </w:p>
    <w:p w:rsidR="00DB6395" w:rsidRPr="0073342E" w:rsidRDefault="00DB6395" w:rsidP="00DB6395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:rsidR="00DB6395" w:rsidRDefault="00DB6395" w:rsidP="00881E5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1EF2">
        <w:rPr>
          <w:rFonts w:ascii="Times New Roman" w:hAnsi="Times New Roman"/>
          <w:sz w:val="28"/>
          <w:szCs w:val="28"/>
        </w:rPr>
        <w:t>В 2020 году руководителю СЭП «Мелодия»</w:t>
      </w:r>
      <w:r w:rsidR="00881E58">
        <w:rPr>
          <w:rFonts w:ascii="Times New Roman" w:hAnsi="Times New Roman"/>
          <w:sz w:val="28"/>
          <w:szCs w:val="28"/>
        </w:rPr>
        <w:t xml:space="preserve">, хормейстеру </w:t>
      </w:r>
      <w:r w:rsidR="00221EF2">
        <w:rPr>
          <w:rFonts w:ascii="Times New Roman" w:hAnsi="Times New Roman"/>
          <w:sz w:val="28"/>
          <w:szCs w:val="28"/>
        </w:rPr>
        <w:t xml:space="preserve"> Н.Ф Ушаковой по итогам работы за 2019 год </w:t>
      </w:r>
      <w:r w:rsidR="00221EF2" w:rsidRPr="00A8719F">
        <w:rPr>
          <w:rFonts w:ascii="Times New Roman" w:hAnsi="Times New Roman"/>
          <w:sz w:val="28"/>
          <w:szCs w:val="28"/>
        </w:rPr>
        <w:t>была присуждена ежегодная премия для творческих работников учреждений культуры и искусства города</w:t>
      </w:r>
      <w:r w:rsidR="00221EF2">
        <w:rPr>
          <w:rFonts w:ascii="Times New Roman" w:hAnsi="Times New Roman"/>
          <w:sz w:val="28"/>
          <w:szCs w:val="28"/>
        </w:rPr>
        <w:t xml:space="preserve"> имени Ю. И. Плотникова.</w:t>
      </w:r>
    </w:p>
    <w:p w:rsidR="00DB6395" w:rsidRPr="00963427" w:rsidRDefault="00DB6395" w:rsidP="00DB639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2019 году </w:t>
      </w:r>
      <w:r w:rsidR="00881E58">
        <w:rPr>
          <w:rFonts w:ascii="Times New Roman" w:hAnsi="Times New Roman"/>
          <w:sz w:val="28"/>
          <w:szCs w:val="28"/>
        </w:rPr>
        <w:t xml:space="preserve">данная премия была присуждена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871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ю студии эстрадного вокала  «Шанс»  Е. А. Тарасовой  по итогам работы за  2018  год  (в 2017 году данная премия была присуждена руководителю ОХК «Студия бального танца «Бест» Н. В. Захарченко; 2016 году данная премия была присуждена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19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ю студии эстрадного пения  «Мелодия»  Н. Ф. Ушаковой). </w:t>
      </w:r>
    </w:p>
    <w:p w:rsidR="00DB6395" w:rsidRDefault="00DB6395" w:rsidP="00DB639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F0462" w:rsidRDefault="001F0462" w:rsidP="001F046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E23">
        <w:rPr>
          <w:rFonts w:ascii="Times New Roman" w:hAnsi="Times New Roman" w:cs="Times New Roman"/>
          <w:sz w:val="28"/>
          <w:szCs w:val="28"/>
        </w:rPr>
        <w:t>Всего за 2020 год:</w:t>
      </w:r>
      <w:r w:rsidRPr="0036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462" w:rsidRDefault="001F0462" w:rsidP="001F046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0462" w:rsidRDefault="001F0462" w:rsidP="001F046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коллективов художественной самодеятельности приняли участие в  63 конкурсах и </w:t>
      </w:r>
      <w:r w:rsidRPr="00363460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 w:rsidRPr="00BE0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09  дипломов.</w:t>
      </w:r>
    </w:p>
    <w:p w:rsidR="001F0462" w:rsidRDefault="001F0462" w:rsidP="001F046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B2E23">
        <w:rPr>
          <w:rFonts w:ascii="Times New Roman" w:hAnsi="Times New Roman" w:cs="Times New Roman"/>
          <w:sz w:val="28"/>
          <w:szCs w:val="28"/>
        </w:rPr>
        <w:t>- 2019 год -</w:t>
      </w:r>
      <w:r>
        <w:rPr>
          <w:rFonts w:ascii="Times New Roman" w:hAnsi="Times New Roman" w:cs="Times New Roman"/>
          <w:sz w:val="28"/>
          <w:szCs w:val="28"/>
        </w:rPr>
        <w:t xml:space="preserve">  968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64 конкурса / </w:t>
      </w:r>
      <w:r w:rsidRPr="00BE007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2  диплома;</w:t>
      </w:r>
    </w:p>
    <w:p w:rsidR="001F0462" w:rsidRDefault="001F0462" w:rsidP="001F046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г. -</w:t>
      </w:r>
      <w:r w:rsidRPr="00BE007A">
        <w:rPr>
          <w:rFonts w:ascii="Times New Roman" w:hAnsi="Times New Roman" w:cs="Times New Roman"/>
          <w:sz w:val="28"/>
          <w:szCs w:val="28"/>
        </w:rPr>
        <w:t xml:space="preserve"> 760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E007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конкурсов / </w:t>
      </w:r>
      <w:r w:rsidRPr="00BE007A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дипломов; </w:t>
      </w:r>
    </w:p>
    <w:p w:rsidR="0061095A" w:rsidRDefault="001F0462" w:rsidP="0061095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г. -  </w:t>
      </w:r>
      <w:r w:rsidRPr="00BE007A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/ </w:t>
      </w:r>
      <w:r w:rsidRPr="00BE007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конкурса / </w:t>
      </w:r>
      <w:r w:rsidRPr="00BE007A">
        <w:rPr>
          <w:rFonts w:ascii="Times New Roman" w:hAnsi="Times New Roman" w:cs="Times New Roman"/>
          <w:sz w:val="28"/>
          <w:szCs w:val="28"/>
        </w:rPr>
        <w:t>344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диплома.</w:t>
      </w:r>
    </w:p>
    <w:p w:rsidR="001F0462" w:rsidRDefault="0061095A" w:rsidP="0061095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F0462">
        <w:rPr>
          <w:rFonts w:ascii="Times New Roman" w:hAnsi="Times New Roman" w:cs="Times New Roman"/>
          <w:sz w:val="28"/>
          <w:szCs w:val="28"/>
        </w:rPr>
        <w:t>2016 г. - 466 воспитанников /54 конкурса /284 диплома.</w:t>
      </w:r>
    </w:p>
    <w:p w:rsidR="001F0462" w:rsidRDefault="001F0462" w:rsidP="0088475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0462" w:rsidRDefault="00884751" w:rsidP="001F046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0462">
        <w:rPr>
          <w:rFonts w:ascii="Times New Roman" w:hAnsi="Times New Roman" w:cs="Times New Roman"/>
          <w:sz w:val="28"/>
          <w:szCs w:val="28"/>
        </w:rPr>
        <w:t xml:space="preserve"> В 2020 году  </w:t>
      </w:r>
      <w:r w:rsidR="001F0462" w:rsidRPr="00B87904">
        <w:rPr>
          <w:rFonts w:ascii="Times New Roman" w:hAnsi="Times New Roman" w:cs="Times New Roman"/>
          <w:sz w:val="28"/>
          <w:szCs w:val="28"/>
        </w:rPr>
        <w:t>-</w:t>
      </w:r>
      <w:r w:rsidR="001F0462">
        <w:rPr>
          <w:rFonts w:ascii="Times New Roman" w:hAnsi="Times New Roman" w:cs="Times New Roman"/>
          <w:sz w:val="28"/>
          <w:szCs w:val="28"/>
        </w:rPr>
        <w:t xml:space="preserve"> </w:t>
      </w:r>
      <w:r w:rsidR="001F0462" w:rsidRPr="006D6FA5">
        <w:rPr>
          <w:rFonts w:ascii="Times New Roman" w:hAnsi="Times New Roman" w:cs="Times New Roman"/>
          <w:sz w:val="28"/>
          <w:szCs w:val="28"/>
        </w:rPr>
        <w:t xml:space="preserve">  </w:t>
      </w:r>
      <w:r w:rsidR="001F0462">
        <w:rPr>
          <w:rFonts w:ascii="Times New Roman" w:hAnsi="Times New Roman" w:cs="Times New Roman"/>
          <w:sz w:val="28"/>
          <w:szCs w:val="28"/>
        </w:rPr>
        <w:t xml:space="preserve">4 коллектива </w:t>
      </w:r>
      <w:r w:rsidR="001F0462" w:rsidRPr="009A2DD4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 w:rsidR="001F0462">
        <w:rPr>
          <w:rFonts w:ascii="Times New Roman" w:hAnsi="Times New Roman" w:cs="Times New Roman"/>
          <w:sz w:val="28"/>
          <w:szCs w:val="28"/>
        </w:rPr>
        <w:t xml:space="preserve">11 </w:t>
      </w:r>
      <w:r w:rsidR="001F0462" w:rsidRPr="009A2DD4">
        <w:rPr>
          <w:rFonts w:ascii="Times New Roman" w:hAnsi="Times New Roman" w:cs="Times New Roman"/>
          <w:sz w:val="28"/>
          <w:szCs w:val="28"/>
        </w:rPr>
        <w:t xml:space="preserve">наивысших наград «Гран - при» </w:t>
      </w:r>
      <w:r w:rsidR="001F0462" w:rsidRPr="00B87904">
        <w:rPr>
          <w:rFonts w:ascii="Times New Roman" w:hAnsi="Times New Roman" w:cs="Times New Roman"/>
          <w:sz w:val="28"/>
          <w:szCs w:val="28"/>
        </w:rPr>
        <w:t>международных конкурсов в разных номинациях</w:t>
      </w:r>
      <w:r w:rsidR="001F0462">
        <w:rPr>
          <w:rFonts w:ascii="Times New Roman" w:hAnsi="Times New Roman" w:cs="Times New Roman"/>
          <w:sz w:val="28"/>
          <w:szCs w:val="28"/>
        </w:rPr>
        <w:t>.</w:t>
      </w:r>
    </w:p>
    <w:p w:rsidR="00D24CB9" w:rsidRDefault="00D24CB9" w:rsidP="001F046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6395" w:rsidRDefault="005C1BEC" w:rsidP="005C1BE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95">
        <w:rPr>
          <w:rFonts w:ascii="Times New Roman" w:hAnsi="Times New Roman" w:cs="Times New Roman"/>
          <w:sz w:val="28"/>
          <w:szCs w:val="28"/>
        </w:rPr>
        <w:t xml:space="preserve">В   2019 году </w:t>
      </w:r>
      <w:r w:rsidR="00DB6395" w:rsidRPr="00B87904">
        <w:rPr>
          <w:rFonts w:ascii="Times New Roman" w:hAnsi="Times New Roman" w:cs="Times New Roman"/>
          <w:sz w:val="28"/>
          <w:szCs w:val="28"/>
        </w:rPr>
        <w:t>-</w:t>
      </w:r>
      <w:r w:rsidR="00DB6395">
        <w:rPr>
          <w:rFonts w:ascii="Times New Roman" w:hAnsi="Times New Roman" w:cs="Times New Roman"/>
          <w:sz w:val="28"/>
          <w:szCs w:val="28"/>
        </w:rPr>
        <w:t xml:space="preserve"> 2 коллектива </w:t>
      </w:r>
      <w:r w:rsidR="00DB6395" w:rsidRPr="009A2DD4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 w:rsidR="00DB6395">
        <w:rPr>
          <w:rFonts w:ascii="Times New Roman" w:hAnsi="Times New Roman" w:cs="Times New Roman"/>
          <w:sz w:val="28"/>
          <w:szCs w:val="28"/>
        </w:rPr>
        <w:t xml:space="preserve">3 </w:t>
      </w:r>
      <w:r w:rsidR="00DB6395" w:rsidRPr="009A2DD4">
        <w:rPr>
          <w:rFonts w:ascii="Times New Roman" w:hAnsi="Times New Roman" w:cs="Times New Roman"/>
          <w:sz w:val="28"/>
          <w:szCs w:val="28"/>
        </w:rPr>
        <w:t xml:space="preserve">наивысших наград «Гран - при» </w:t>
      </w:r>
      <w:r w:rsidR="00DB6395" w:rsidRPr="00B87904">
        <w:rPr>
          <w:rFonts w:ascii="Times New Roman" w:hAnsi="Times New Roman" w:cs="Times New Roman"/>
          <w:sz w:val="28"/>
          <w:szCs w:val="28"/>
        </w:rPr>
        <w:t>международных конкурсов в разных номинациях</w:t>
      </w:r>
      <w:r w:rsidR="00884751">
        <w:rPr>
          <w:rFonts w:ascii="Times New Roman" w:hAnsi="Times New Roman" w:cs="Times New Roman"/>
          <w:sz w:val="28"/>
          <w:szCs w:val="28"/>
        </w:rPr>
        <w:t>.</w:t>
      </w:r>
    </w:p>
    <w:p w:rsidR="00DB6395" w:rsidRDefault="00884751" w:rsidP="005C1BE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6395">
        <w:rPr>
          <w:rFonts w:ascii="Times New Roman" w:hAnsi="Times New Roman" w:cs="Times New Roman"/>
          <w:sz w:val="28"/>
          <w:szCs w:val="28"/>
        </w:rPr>
        <w:t xml:space="preserve"> 2018 год </w:t>
      </w:r>
      <w:r w:rsidR="00DB6395" w:rsidRPr="00B87904">
        <w:rPr>
          <w:rFonts w:ascii="Times New Roman" w:hAnsi="Times New Roman" w:cs="Times New Roman"/>
          <w:sz w:val="28"/>
          <w:szCs w:val="28"/>
        </w:rPr>
        <w:t>-</w:t>
      </w:r>
      <w:r w:rsidR="00DB6395">
        <w:rPr>
          <w:rFonts w:ascii="Times New Roman" w:hAnsi="Times New Roman" w:cs="Times New Roman"/>
          <w:sz w:val="28"/>
          <w:szCs w:val="28"/>
        </w:rPr>
        <w:t xml:space="preserve"> 2 коллектива </w:t>
      </w:r>
      <w:r w:rsidR="00DB6395" w:rsidRPr="009A2DD4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 w:rsidR="00DB6395">
        <w:rPr>
          <w:rFonts w:ascii="Times New Roman" w:hAnsi="Times New Roman" w:cs="Times New Roman"/>
          <w:sz w:val="28"/>
          <w:szCs w:val="28"/>
        </w:rPr>
        <w:t xml:space="preserve">9 </w:t>
      </w:r>
      <w:r w:rsidR="00DB6395" w:rsidRPr="009A2DD4">
        <w:rPr>
          <w:rFonts w:ascii="Times New Roman" w:hAnsi="Times New Roman" w:cs="Times New Roman"/>
          <w:sz w:val="28"/>
          <w:szCs w:val="28"/>
        </w:rPr>
        <w:t xml:space="preserve">наивысших наград «Гран - при» </w:t>
      </w:r>
      <w:r w:rsidR="00DB6395" w:rsidRPr="00B87904">
        <w:rPr>
          <w:rFonts w:ascii="Times New Roman" w:hAnsi="Times New Roman" w:cs="Times New Roman"/>
          <w:sz w:val="28"/>
          <w:szCs w:val="28"/>
        </w:rPr>
        <w:t>международных конкурсов в разных номинациях</w:t>
      </w:r>
      <w:r w:rsidR="00DB6395">
        <w:rPr>
          <w:rFonts w:ascii="Times New Roman" w:hAnsi="Times New Roman" w:cs="Times New Roman"/>
          <w:sz w:val="28"/>
          <w:szCs w:val="28"/>
        </w:rPr>
        <w:t>;</w:t>
      </w:r>
    </w:p>
    <w:p w:rsidR="00DB6395" w:rsidRDefault="00884751" w:rsidP="005C1BE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395">
        <w:rPr>
          <w:rFonts w:ascii="Times New Roman" w:hAnsi="Times New Roman" w:cs="Times New Roman"/>
          <w:sz w:val="28"/>
          <w:szCs w:val="28"/>
        </w:rPr>
        <w:t xml:space="preserve"> 2017 год - </w:t>
      </w:r>
      <w:r w:rsidR="00DB6395" w:rsidRPr="00B87904">
        <w:rPr>
          <w:rFonts w:ascii="Times New Roman" w:hAnsi="Times New Roman" w:cs="Times New Roman"/>
          <w:sz w:val="28"/>
          <w:szCs w:val="28"/>
        </w:rPr>
        <w:t>4 коллектива</w:t>
      </w:r>
      <w:r w:rsidR="00DB6395">
        <w:rPr>
          <w:rFonts w:ascii="Times New Roman" w:hAnsi="Times New Roman" w:cs="Times New Roman"/>
          <w:sz w:val="28"/>
          <w:szCs w:val="28"/>
        </w:rPr>
        <w:t xml:space="preserve"> /</w:t>
      </w:r>
      <w:r w:rsidR="00DB6395" w:rsidRPr="00B87904">
        <w:rPr>
          <w:rFonts w:ascii="Times New Roman" w:hAnsi="Times New Roman" w:cs="Times New Roman"/>
          <w:sz w:val="28"/>
          <w:szCs w:val="28"/>
        </w:rPr>
        <w:t xml:space="preserve"> 5 наивысших наград «Гран - при» окружных, всероссийских и</w:t>
      </w:r>
      <w:r w:rsidR="00DB63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конкурсов). </w:t>
      </w:r>
      <w:r w:rsidR="00DB6395" w:rsidRPr="006D6FA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395" w:rsidRDefault="00884751" w:rsidP="005C1BE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6395">
        <w:rPr>
          <w:rFonts w:ascii="Times New Roman" w:hAnsi="Times New Roman" w:cs="Times New Roman"/>
          <w:sz w:val="28"/>
          <w:szCs w:val="28"/>
        </w:rPr>
        <w:t xml:space="preserve">  </w:t>
      </w:r>
      <w:r w:rsidR="00DB6395" w:rsidRPr="00750229">
        <w:rPr>
          <w:rFonts w:ascii="Times New Roman" w:hAnsi="Times New Roman" w:cs="Times New Roman"/>
          <w:sz w:val="28"/>
          <w:szCs w:val="28"/>
        </w:rPr>
        <w:t xml:space="preserve">2016 год – 1 коллектив – 1 награда  «Гран </w:t>
      </w:r>
      <w:r w:rsidR="001F0462">
        <w:rPr>
          <w:rFonts w:ascii="Times New Roman" w:hAnsi="Times New Roman" w:cs="Times New Roman"/>
          <w:sz w:val="28"/>
          <w:szCs w:val="28"/>
        </w:rPr>
        <w:t>–</w:t>
      </w:r>
      <w:r w:rsidR="00DB6395" w:rsidRPr="00750229">
        <w:rPr>
          <w:rFonts w:ascii="Times New Roman" w:hAnsi="Times New Roman" w:cs="Times New Roman"/>
          <w:sz w:val="28"/>
          <w:szCs w:val="28"/>
        </w:rPr>
        <w:t xml:space="preserve"> при</w:t>
      </w:r>
      <w:r w:rsidR="001F0462">
        <w:rPr>
          <w:rFonts w:ascii="Times New Roman" w:hAnsi="Times New Roman" w:cs="Times New Roman"/>
          <w:sz w:val="28"/>
          <w:szCs w:val="28"/>
        </w:rPr>
        <w:t>».</w:t>
      </w:r>
    </w:p>
    <w:p w:rsidR="00454AAB" w:rsidRDefault="00454AAB" w:rsidP="005C1BE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4AAB" w:rsidRDefault="00454AAB" w:rsidP="00DB639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4AAB" w:rsidRPr="00454AAB" w:rsidRDefault="00454AAB" w:rsidP="00454AA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 законом  от 05.12.2017 № 392-ФЗ</w:t>
      </w:r>
      <w:r w:rsidRPr="0045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независимой оценки качества 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условий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оказания  услуг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организациями в сфере культуры, охраны здоровья, образования, социального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обслуживания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федеральными учреждениями медико-социальной экспертизы»</w:t>
      </w:r>
      <w:r w:rsidRPr="0045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AAB" w:rsidRPr="00454AAB" w:rsidRDefault="00454AAB" w:rsidP="00454AA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54AAB" w:rsidRPr="00454AAB" w:rsidRDefault="00454AAB" w:rsidP="00454AAB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2020 года учреждением было проведено анкетирование получателей муниципальных услуг по вопросу удовлетворенности качеством оказания муниципальных услуг, предоставляемых учреждением.</w:t>
      </w:r>
    </w:p>
    <w:p w:rsidR="00454AAB" w:rsidRPr="00454AAB" w:rsidRDefault="00454AAB" w:rsidP="00454AAB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была разработана администрацией МБУ «Дворец культуры «Октябрь» и утверждена художественным советом. Анкета содержит несколько  информационных вопросов о социальном статусе, возрасте, образовании получателей услуги, а также вопросы, содержащие оценку информационной открытости, доступности, компетентности сотрудников учреждения, уровня технического оснащения учреждения, стоимости и разнообразия предоставляемых услуг.</w:t>
      </w:r>
    </w:p>
    <w:p w:rsidR="00454AAB" w:rsidRPr="00454AAB" w:rsidRDefault="00454AAB" w:rsidP="00454AAB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проведено среди 104 респондентов (в социальных сетях учреждения,  в 1 квартале – в период проведения мероприятий)  - жителей города Нижневартовска в возрасте от 16 до 75 лет.</w:t>
      </w:r>
    </w:p>
    <w:p w:rsidR="00454AAB" w:rsidRPr="00454AAB" w:rsidRDefault="00454AAB" w:rsidP="00454AAB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3606"/>
        <w:gridCol w:w="3058"/>
        <w:gridCol w:w="2834"/>
      </w:tblGrid>
      <w:tr w:rsidR="00454AAB" w:rsidRPr="00454AAB" w:rsidTr="00454AAB">
        <w:tc>
          <w:tcPr>
            <w:tcW w:w="3606" w:type="dxa"/>
          </w:tcPr>
          <w:p w:rsidR="00454AAB" w:rsidRPr="00454AAB" w:rsidRDefault="00454AAB" w:rsidP="00454AAB">
            <w:pPr>
              <w:ind w:left="-142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вопросов</w:t>
            </w:r>
          </w:p>
        </w:tc>
        <w:tc>
          <w:tcPr>
            <w:tcW w:w="3058" w:type="dxa"/>
          </w:tcPr>
          <w:p w:rsidR="00454AAB" w:rsidRPr="00454AAB" w:rsidRDefault="00454AAB" w:rsidP="00454AAB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b/>
                <w:sz w:val="28"/>
                <w:szCs w:val="28"/>
              </w:rPr>
              <w:t>«да, удовлетворен  + частично удовлетворен»</w:t>
            </w:r>
          </w:p>
          <w:p w:rsidR="00454AAB" w:rsidRPr="00454AAB" w:rsidRDefault="00454AAB" w:rsidP="00454AAB">
            <w:pPr>
              <w:ind w:left="-142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834" w:type="dxa"/>
          </w:tcPr>
          <w:p w:rsidR="00454AAB" w:rsidRPr="00454AAB" w:rsidRDefault="00454AAB" w:rsidP="00454AAB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b/>
                <w:sz w:val="28"/>
                <w:szCs w:val="28"/>
              </w:rPr>
              <w:t>«не удовлетворен + затрудняюсь ответить»</w:t>
            </w:r>
          </w:p>
        </w:tc>
      </w:tr>
      <w:tr w:rsidR="00454AAB" w:rsidRPr="00454AAB" w:rsidTr="00454AAB">
        <w:tc>
          <w:tcPr>
            <w:tcW w:w="3606" w:type="dxa"/>
          </w:tcPr>
          <w:p w:rsidR="00454AAB" w:rsidRPr="00454AAB" w:rsidRDefault="00454AAB" w:rsidP="00454A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3058" w:type="dxa"/>
          </w:tcPr>
          <w:p w:rsidR="00454AAB" w:rsidRPr="00454AAB" w:rsidRDefault="00454AAB" w:rsidP="00454AAB">
            <w:pPr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>98,7 %</w:t>
            </w:r>
          </w:p>
        </w:tc>
        <w:tc>
          <w:tcPr>
            <w:tcW w:w="2834" w:type="dxa"/>
          </w:tcPr>
          <w:p w:rsidR="00454AAB" w:rsidRPr="00454AAB" w:rsidRDefault="00454AAB" w:rsidP="00454AAB">
            <w:pPr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>1,3 %</w:t>
            </w:r>
          </w:p>
        </w:tc>
      </w:tr>
      <w:tr w:rsidR="00454AAB" w:rsidRPr="00454AAB" w:rsidTr="00454AAB">
        <w:tc>
          <w:tcPr>
            <w:tcW w:w="3606" w:type="dxa"/>
          </w:tcPr>
          <w:p w:rsidR="00454AAB" w:rsidRPr="00454AAB" w:rsidRDefault="00454AAB" w:rsidP="00454AA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условий предоставления услуг и доступности их получения </w:t>
            </w:r>
          </w:p>
        </w:tc>
        <w:tc>
          <w:tcPr>
            <w:tcW w:w="3058" w:type="dxa"/>
          </w:tcPr>
          <w:p w:rsidR="00454AAB" w:rsidRPr="00454AAB" w:rsidRDefault="00454AAB" w:rsidP="00454AAB">
            <w:pPr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>99 %</w:t>
            </w:r>
          </w:p>
        </w:tc>
        <w:tc>
          <w:tcPr>
            <w:tcW w:w="2834" w:type="dxa"/>
          </w:tcPr>
          <w:p w:rsidR="00454AAB" w:rsidRPr="00454AAB" w:rsidRDefault="00454AAB" w:rsidP="00454AAB">
            <w:pPr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  <w:tr w:rsidR="00454AAB" w:rsidRPr="00454AAB" w:rsidTr="00454AAB">
        <w:trPr>
          <w:trHeight w:val="1387"/>
        </w:trPr>
        <w:tc>
          <w:tcPr>
            <w:tcW w:w="3606" w:type="dxa"/>
          </w:tcPr>
          <w:p w:rsidR="00454AAB" w:rsidRPr="00454AAB" w:rsidRDefault="00454AAB" w:rsidP="00454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Доброжелательность, вежливость, компетентность работников организации </w:t>
            </w:r>
          </w:p>
        </w:tc>
        <w:tc>
          <w:tcPr>
            <w:tcW w:w="3058" w:type="dxa"/>
          </w:tcPr>
          <w:p w:rsidR="00454AAB" w:rsidRPr="00454AAB" w:rsidRDefault="00454AAB" w:rsidP="00454AAB">
            <w:pPr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  <w:tc>
          <w:tcPr>
            <w:tcW w:w="2834" w:type="dxa"/>
          </w:tcPr>
          <w:p w:rsidR="00454AAB" w:rsidRPr="00454AAB" w:rsidRDefault="00454AAB" w:rsidP="00454AAB">
            <w:pPr>
              <w:ind w:left="-14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AB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</w:tbl>
    <w:p w:rsidR="00454AAB" w:rsidRPr="00454AAB" w:rsidRDefault="00454AAB" w:rsidP="00454AAB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AAB" w:rsidRPr="00454AAB" w:rsidRDefault="00454AAB" w:rsidP="00454AAB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98,7 % опрошенных удовлетворены качеством оказания</w:t>
      </w:r>
      <w:r w:rsidRPr="0045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учреждением.</w:t>
      </w:r>
    </w:p>
    <w:p w:rsidR="00454AAB" w:rsidRDefault="00454AAB" w:rsidP="00454AA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57" w:rsidRPr="0055450A" w:rsidRDefault="00D15A50" w:rsidP="0055450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2D5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3.2. Данные о целевом использовании и объемах привлеченных средств городского, окружного бюджетов и внебюджетных источников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>В 2020 году плановые расходы по муниципальной программе «</w:t>
      </w:r>
      <w:r w:rsidRPr="0055450A">
        <w:rPr>
          <w:rFonts w:ascii="Times New Roman" w:hAnsi="Times New Roman"/>
          <w:b/>
          <w:sz w:val="28"/>
          <w:szCs w:val="28"/>
        </w:rPr>
        <w:t>Развитие социальной сферы города Нижневартовска на 2019 -2030 годы</w:t>
      </w:r>
      <w:r w:rsidRPr="0055450A">
        <w:rPr>
          <w:rFonts w:ascii="Times New Roman" w:hAnsi="Times New Roman"/>
          <w:sz w:val="28"/>
          <w:szCs w:val="28"/>
        </w:rPr>
        <w:t xml:space="preserve">» составляют  – </w:t>
      </w:r>
      <w:r w:rsidRPr="0055450A">
        <w:rPr>
          <w:rFonts w:ascii="Times New Roman" w:hAnsi="Times New Roman"/>
          <w:b/>
          <w:sz w:val="28"/>
          <w:szCs w:val="28"/>
        </w:rPr>
        <w:t xml:space="preserve">93 557,46 </w:t>
      </w:r>
      <w:r w:rsidRPr="0055450A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 xml:space="preserve">- субсидия на выполнение муниципального задания – обеспечение деятельности – </w:t>
      </w:r>
      <w:r w:rsidRPr="0055450A">
        <w:rPr>
          <w:rFonts w:ascii="Times New Roman" w:hAnsi="Times New Roman"/>
          <w:b/>
          <w:sz w:val="28"/>
          <w:szCs w:val="28"/>
        </w:rPr>
        <w:t xml:space="preserve">85 216,83  </w:t>
      </w:r>
      <w:r w:rsidRPr="0055450A">
        <w:rPr>
          <w:rFonts w:ascii="Times New Roman" w:hAnsi="Times New Roman"/>
          <w:sz w:val="28"/>
          <w:szCs w:val="28"/>
        </w:rPr>
        <w:t xml:space="preserve"> тыс. руб. – средства городского бюджета;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 xml:space="preserve">- субсидия на выполнение муниципального задания – организаций мероприятий – (в сфере развития культуры)  </w:t>
      </w:r>
      <w:r w:rsidRPr="0055450A">
        <w:rPr>
          <w:rFonts w:ascii="Times New Roman" w:hAnsi="Times New Roman"/>
          <w:b/>
          <w:sz w:val="28"/>
          <w:szCs w:val="28"/>
        </w:rPr>
        <w:t>- 2 749,0</w:t>
      </w:r>
      <w:r w:rsidRPr="0055450A">
        <w:rPr>
          <w:rFonts w:ascii="Times New Roman" w:hAnsi="Times New Roman"/>
          <w:sz w:val="28"/>
          <w:szCs w:val="28"/>
        </w:rPr>
        <w:t xml:space="preserve"> тыс. руб. - средства городского бюджета;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>- иная субсидия «На компенсацию расходов на оплату стоимости проезда и провоза багажа к месту использования отпуска и обратно работникам учреждения и неработающим членов его семьи</w:t>
      </w:r>
      <w:r w:rsidRPr="0055450A">
        <w:rPr>
          <w:rFonts w:ascii="Times New Roman" w:hAnsi="Times New Roman"/>
          <w:b/>
          <w:sz w:val="28"/>
          <w:szCs w:val="28"/>
        </w:rPr>
        <w:t>»–  388,5</w:t>
      </w:r>
      <w:r w:rsidRPr="0055450A">
        <w:rPr>
          <w:rFonts w:ascii="Times New Roman" w:hAnsi="Times New Roman"/>
          <w:sz w:val="28"/>
          <w:szCs w:val="28"/>
        </w:rPr>
        <w:t xml:space="preserve">  тыс. руб. – средства городского бюджета;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 xml:space="preserve">- иная субсидия «На выплаты социального характера работникам учреждений, установленные муниципальными правовыми актами» – </w:t>
      </w:r>
      <w:r w:rsidRPr="0055450A">
        <w:rPr>
          <w:rFonts w:ascii="Times New Roman" w:hAnsi="Times New Roman"/>
          <w:b/>
          <w:sz w:val="28"/>
          <w:szCs w:val="28"/>
        </w:rPr>
        <w:t>628,24</w:t>
      </w:r>
      <w:r w:rsidRPr="0055450A">
        <w:rPr>
          <w:rFonts w:ascii="Times New Roman" w:hAnsi="Times New Roman"/>
          <w:sz w:val="28"/>
          <w:szCs w:val="28"/>
        </w:rPr>
        <w:t xml:space="preserve">    тыс. руб. - средства городского бюджета;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 xml:space="preserve">- иная субсидия «На проведение мероприятий в сфере молодежной политики»-  </w:t>
      </w:r>
      <w:r w:rsidRPr="0055450A">
        <w:rPr>
          <w:rFonts w:ascii="Times New Roman" w:hAnsi="Times New Roman"/>
          <w:b/>
          <w:sz w:val="28"/>
          <w:szCs w:val="28"/>
        </w:rPr>
        <w:t xml:space="preserve">185,9 </w:t>
      </w:r>
      <w:r w:rsidRPr="0055450A">
        <w:rPr>
          <w:rFonts w:ascii="Times New Roman" w:hAnsi="Times New Roman"/>
          <w:sz w:val="28"/>
          <w:szCs w:val="28"/>
        </w:rPr>
        <w:t xml:space="preserve"> тыс. руб.;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 xml:space="preserve">- иная субсидия «Резервный фонд Правительства Тюменской области и наказы избирателей депутатов ХМАО-Югры» - </w:t>
      </w:r>
      <w:r w:rsidRPr="0055450A">
        <w:rPr>
          <w:rFonts w:ascii="Times New Roman" w:hAnsi="Times New Roman"/>
          <w:b/>
          <w:sz w:val="28"/>
          <w:szCs w:val="28"/>
        </w:rPr>
        <w:t xml:space="preserve">107,98 </w:t>
      </w:r>
      <w:r w:rsidRPr="0055450A">
        <w:rPr>
          <w:rFonts w:ascii="Times New Roman" w:hAnsi="Times New Roman"/>
          <w:sz w:val="28"/>
          <w:szCs w:val="28"/>
        </w:rPr>
        <w:t>тыс. руб.;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>-</w:t>
      </w:r>
      <w:r w:rsidR="0055450A">
        <w:rPr>
          <w:rFonts w:ascii="Times New Roman" w:hAnsi="Times New Roman"/>
          <w:sz w:val="28"/>
          <w:szCs w:val="28"/>
        </w:rPr>
        <w:t xml:space="preserve"> </w:t>
      </w:r>
      <w:r w:rsidRPr="0055450A">
        <w:rPr>
          <w:rFonts w:ascii="Times New Roman" w:hAnsi="Times New Roman"/>
          <w:sz w:val="28"/>
          <w:szCs w:val="28"/>
        </w:rPr>
        <w:t xml:space="preserve">иная субсидия «На расходы не отнесенные к нормативным затратам, связанным с выполнением муниципального задания» - </w:t>
      </w:r>
      <w:r w:rsidRPr="0055450A">
        <w:rPr>
          <w:rFonts w:ascii="Times New Roman" w:hAnsi="Times New Roman"/>
          <w:b/>
          <w:sz w:val="28"/>
          <w:szCs w:val="28"/>
        </w:rPr>
        <w:t>2608,72</w:t>
      </w:r>
      <w:r w:rsidRPr="0055450A">
        <w:rPr>
          <w:rFonts w:ascii="Times New Roman" w:hAnsi="Times New Roman"/>
          <w:sz w:val="28"/>
          <w:szCs w:val="28"/>
        </w:rPr>
        <w:t xml:space="preserve"> тыс. руб. </w:t>
      </w:r>
    </w:p>
    <w:p w:rsidR="00162D57" w:rsidRPr="0055450A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 xml:space="preserve">- иная субсидия «На проведение городских мероприятий» - </w:t>
      </w:r>
      <w:r w:rsidRPr="0055450A">
        <w:rPr>
          <w:rFonts w:ascii="Times New Roman" w:hAnsi="Times New Roman"/>
          <w:b/>
          <w:sz w:val="28"/>
          <w:szCs w:val="28"/>
        </w:rPr>
        <w:t>593</w:t>
      </w:r>
      <w:r w:rsidRPr="0055450A">
        <w:rPr>
          <w:rFonts w:ascii="Times New Roman" w:hAnsi="Times New Roman"/>
          <w:sz w:val="28"/>
          <w:szCs w:val="28"/>
        </w:rPr>
        <w:t xml:space="preserve"> тыс.</w:t>
      </w:r>
      <w:r w:rsidR="0055450A">
        <w:rPr>
          <w:rFonts w:ascii="Times New Roman" w:hAnsi="Times New Roman"/>
          <w:sz w:val="28"/>
          <w:szCs w:val="28"/>
        </w:rPr>
        <w:t xml:space="preserve"> </w:t>
      </w:r>
      <w:r w:rsidRPr="0055450A">
        <w:rPr>
          <w:rFonts w:ascii="Times New Roman" w:hAnsi="Times New Roman"/>
          <w:sz w:val="28"/>
          <w:szCs w:val="28"/>
        </w:rPr>
        <w:t>руб.;</w:t>
      </w:r>
    </w:p>
    <w:p w:rsidR="00162D57" w:rsidRPr="0055450A" w:rsidRDefault="00162D57" w:rsidP="00162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>- на приобретение 1 палатки</w:t>
      </w:r>
      <w:r w:rsidR="00602254">
        <w:rPr>
          <w:rFonts w:ascii="Times New Roman" w:hAnsi="Times New Roman"/>
          <w:sz w:val="28"/>
          <w:szCs w:val="28"/>
        </w:rPr>
        <w:t xml:space="preserve"> для избирательного участка </w:t>
      </w:r>
      <w:r w:rsidRPr="0055450A">
        <w:rPr>
          <w:rFonts w:ascii="Times New Roman" w:hAnsi="Times New Roman"/>
          <w:sz w:val="28"/>
          <w:szCs w:val="28"/>
        </w:rPr>
        <w:t xml:space="preserve"> – </w:t>
      </w:r>
      <w:r w:rsidRPr="0055450A">
        <w:rPr>
          <w:rFonts w:ascii="Times New Roman" w:hAnsi="Times New Roman"/>
          <w:b/>
          <w:sz w:val="28"/>
          <w:szCs w:val="28"/>
        </w:rPr>
        <w:t>53,3</w:t>
      </w:r>
      <w:r w:rsidRPr="0055450A">
        <w:rPr>
          <w:rFonts w:ascii="Times New Roman" w:hAnsi="Times New Roman"/>
          <w:sz w:val="28"/>
          <w:szCs w:val="28"/>
        </w:rPr>
        <w:t xml:space="preserve"> тыс. руб.;</w:t>
      </w:r>
    </w:p>
    <w:p w:rsidR="00162D57" w:rsidRPr="0055450A" w:rsidRDefault="00162D57" w:rsidP="00162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>- на реализацию мероприятий по снижен</w:t>
      </w:r>
      <w:r w:rsidR="006559EE">
        <w:rPr>
          <w:rFonts w:ascii="Times New Roman" w:hAnsi="Times New Roman"/>
          <w:sz w:val="28"/>
          <w:szCs w:val="28"/>
        </w:rPr>
        <w:t>ию рисков распространения корона</w:t>
      </w:r>
      <w:r w:rsidRPr="0055450A">
        <w:rPr>
          <w:rFonts w:ascii="Times New Roman" w:hAnsi="Times New Roman"/>
          <w:sz w:val="28"/>
          <w:szCs w:val="28"/>
        </w:rPr>
        <w:t xml:space="preserve">вирусной инфекции (COVID-2019) – </w:t>
      </w:r>
      <w:r w:rsidRPr="0055450A">
        <w:rPr>
          <w:rFonts w:ascii="Times New Roman" w:hAnsi="Times New Roman"/>
          <w:b/>
          <w:sz w:val="28"/>
          <w:szCs w:val="28"/>
        </w:rPr>
        <w:t>876,0</w:t>
      </w:r>
      <w:r w:rsidRPr="0055450A">
        <w:rPr>
          <w:rFonts w:ascii="Times New Roman" w:hAnsi="Times New Roman"/>
          <w:sz w:val="28"/>
          <w:szCs w:val="28"/>
        </w:rPr>
        <w:t xml:space="preserve"> тыс</w:t>
      </w:r>
      <w:r w:rsidR="0055450A">
        <w:rPr>
          <w:rFonts w:ascii="Times New Roman" w:hAnsi="Times New Roman"/>
          <w:sz w:val="28"/>
          <w:szCs w:val="28"/>
        </w:rPr>
        <w:t>.</w:t>
      </w:r>
      <w:r w:rsidRPr="0055450A">
        <w:rPr>
          <w:rFonts w:ascii="Times New Roman" w:hAnsi="Times New Roman"/>
          <w:sz w:val="28"/>
          <w:szCs w:val="28"/>
        </w:rPr>
        <w:t xml:space="preserve"> руб.;</w:t>
      </w:r>
    </w:p>
    <w:p w:rsidR="00162D57" w:rsidRPr="0055450A" w:rsidRDefault="00162D57" w:rsidP="00162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50A">
        <w:rPr>
          <w:rFonts w:ascii="Times New Roman" w:hAnsi="Times New Roman"/>
          <w:sz w:val="28"/>
          <w:szCs w:val="28"/>
        </w:rPr>
        <w:t xml:space="preserve">- на приобретение гусеничного подъемника (наказы избирателей депутатам думы ХМАО-Югры)- </w:t>
      </w:r>
      <w:r w:rsidRPr="0055450A">
        <w:rPr>
          <w:rFonts w:ascii="Times New Roman" w:hAnsi="Times New Roman"/>
          <w:b/>
          <w:sz w:val="28"/>
          <w:szCs w:val="28"/>
        </w:rPr>
        <w:t>150,0</w:t>
      </w:r>
      <w:r w:rsidRPr="0055450A">
        <w:rPr>
          <w:rFonts w:ascii="Times New Roman" w:hAnsi="Times New Roman"/>
          <w:sz w:val="28"/>
          <w:szCs w:val="28"/>
        </w:rPr>
        <w:t xml:space="preserve"> тыс. руб.</w:t>
      </w:r>
    </w:p>
    <w:p w:rsidR="00162D57" w:rsidRPr="00084CE1" w:rsidRDefault="00162D57" w:rsidP="00554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2D57" w:rsidRPr="003C46BC" w:rsidRDefault="0055450A" w:rsidP="00DE4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62D57" w:rsidRPr="003C46BC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62D57" w:rsidRPr="00602254" w:rsidRDefault="00162D57" w:rsidP="00162D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46BC">
        <w:rPr>
          <w:rFonts w:ascii="Times New Roman" w:hAnsi="Times New Roman"/>
          <w:b/>
          <w:sz w:val="20"/>
          <w:szCs w:val="20"/>
        </w:rPr>
        <w:t xml:space="preserve"> </w:t>
      </w:r>
      <w:r w:rsidRPr="00602254">
        <w:rPr>
          <w:rFonts w:ascii="Times New Roman" w:hAnsi="Times New Roman"/>
          <w:b/>
          <w:sz w:val="28"/>
          <w:szCs w:val="28"/>
        </w:rPr>
        <w:t>Сведения о соответствии результатов фактическим затратам на выполнение муниципальной программы (кассовое исполнение) в разрезе учреждения.</w:t>
      </w:r>
    </w:p>
    <w:p w:rsidR="00162D57" w:rsidRPr="00602254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D57" w:rsidRPr="00602254" w:rsidRDefault="00162D57" w:rsidP="005C1BE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 xml:space="preserve"> За 2020 год по муниципальной программе «</w:t>
      </w:r>
      <w:r w:rsidRPr="00602254">
        <w:rPr>
          <w:rFonts w:ascii="Times New Roman" w:hAnsi="Times New Roman"/>
          <w:b/>
          <w:sz w:val="28"/>
          <w:szCs w:val="28"/>
        </w:rPr>
        <w:t>Развитие социальной сферы города Нижневартовска на 2019 -2030 годы»</w:t>
      </w:r>
      <w:r w:rsidRPr="00602254">
        <w:rPr>
          <w:rFonts w:ascii="Times New Roman" w:hAnsi="Times New Roman"/>
          <w:sz w:val="28"/>
          <w:szCs w:val="28"/>
        </w:rPr>
        <w:t>:</w:t>
      </w:r>
    </w:p>
    <w:p w:rsidR="00162D57" w:rsidRPr="00602254" w:rsidRDefault="00162D57" w:rsidP="005C1BE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>- профинансировано -     92 378,25   тыс</w:t>
      </w:r>
      <w:r w:rsidR="00EF2669">
        <w:rPr>
          <w:rFonts w:ascii="Times New Roman" w:hAnsi="Times New Roman"/>
          <w:sz w:val="28"/>
          <w:szCs w:val="28"/>
        </w:rPr>
        <w:t>. руб.</w:t>
      </w:r>
    </w:p>
    <w:p w:rsidR="00162D57" w:rsidRPr="00602254" w:rsidRDefault="00EF2669" w:rsidP="005C1BE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D57" w:rsidRPr="00602254">
        <w:rPr>
          <w:rFonts w:ascii="Times New Roman" w:hAnsi="Times New Roman"/>
          <w:sz w:val="28"/>
          <w:szCs w:val="28"/>
        </w:rPr>
        <w:t>кассовое исполнение –   92 367,33 тыс. руб.</w:t>
      </w:r>
    </w:p>
    <w:p w:rsidR="00162D57" w:rsidRPr="00602254" w:rsidRDefault="00162D57" w:rsidP="005C1BE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 xml:space="preserve">Кассовое исполнение за 2020 года составляет –    </w:t>
      </w:r>
      <w:r w:rsidRPr="00602254">
        <w:rPr>
          <w:rFonts w:ascii="Times New Roman" w:hAnsi="Times New Roman"/>
          <w:b/>
          <w:sz w:val="28"/>
          <w:szCs w:val="28"/>
        </w:rPr>
        <w:t>98,73 %</w:t>
      </w:r>
      <w:r w:rsidRPr="00602254">
        <w:rPr>
          <w:rFonts w:ascii="Times New Roman" w:hAnsi="Times New Roman"/>
          <w:sz w:val="28"/>
          <w:szCs w:val="28"/>
        </w:rPr>
        <w:t xml:space="preserve"> от годового объема финансирования, в том числе;</w:t>
      </w:r>
    </w:p>
    <w:p w:rsidR="00162D57" w:rsidRPr="00602254" w:rsidRDefault="00162D57" w:rsidP="005C1BE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lastRenderedPageBreak/>
        <w:t xml:space="preserve">- по субсидии на выполнение муниципального задания – обеспечение деятельности </w:t>
      </w:r>
      <w:r w:rsidRPr="00602254">
        <w:rPr>
          <w:rFonts w:ascii="Times New Roman" w:hAnsi="Times New Roman"/>
          <w:b/>
          <w:sz w:val="28"/>
          <w:szCs w:val="28"/>
        </w:rPr>
        <w:t>100 %</w:t>
      </w:r>
      <w:r w:rsidRPr="00602254">
        <w:rPr>
          <w:rFonts w:ascii="Times New Roman" w:hAnsi="Times New Roman"/>
          <w:sz w:val="28"/>
          <w:szCs w:val="28"/>
        </w:rPr>
        <w:t xml:space="preserve"> 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 xml:space="preserve">- по субсидии на выполнение муниципального задания – организаций мероприятий в сфере развития культуры– </w:t>
      </w:r>
      <w:r w:rsidRPr="00602254">
        <w:rPr>
          <w:rFonts w:ascii="Times New Roman" w:hAnsi="Times New Roman"/>
          <w:b/>
          <w:sz w:val="28"/>
          <w:szCs w:val="28"/>
        </w:rPr>
        <w:t>100%</w:t>
      </w:r>
      <w:r w:rsidRPr="00602254">
        <w:rPr>
          <w:rFonts w:ascii="Times New Roman" w:hAnsi="Times New Roman"/>
          <w:sz w:val="28"/>
          <w:szCs w:val="28"/>
        </w:rPr>
        <w:t>;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2254">
        <w:rPr>
          <w:rFonts w:ascii="Times New Roman" w:hAnsi="Times New Roman"/>
          <w:sz w:val="28"/>
          <w:szCs w:val="28"/>
        </w:rPr>
        <w:t>- по иной субсидии «На компенсацию расходов на оплату стоимости проезда и провоза багажа к месту использования отпуска и обратно работникам учреждения и неработающим членов его семьи» –</w:t>
      </w:r>
      <w:r w:rsidRPr="00602254">
        <w:rPr>
          <w:rFonts w:ascii="Times New Roman" w:hAnsi="Times New Roman"/>
          <w:b/>
          <w:sz w:val="28"/>
          <w:szCs w:val="28"/>
        </w:rPr>
        <w:t>85,6 %</w:t>
      </w:r>
      <w:r w:rsidR="00EF2669">
        <w:rPr>
          <w:rFonts w:ascii="Times New Roman" w:hAnsi="Times New Roman"/>
          <w:sz w:val="28"/>
          <w:szCs w:val="28"/>
        </w:rPr>
        <w:t xml:space="preserve"> </w:t>
      </w:r>
      <w:r w:rsidRPr="00602254">
        <w:rPr>
          <w:rFonts w:ascii="Times New Roman" w:hAnsi="Times New Roman"/>
          <w:sz w:val="28"/>
          <w:szCs w:val="28"/>
        </w:rPr>
        <w:t xml:space="preserve"> </w:t>
      </w:r>
      <w:r w:rsidR="00EF2669">
        <w:rPr>
          <w:rFonts w:ascii="Times New Roman" w:hAnsi="Times New Roman"/>
          <w:sz w:val="28"/>
          <w:szCs w:val="28"/>
        </w:rPr>
        <w:t>(фактическая  потребность).</w:t>
      </w:r>
      <w:r w:rsidRPr="00602254">
        <w:rPr>
          <w:rFonts w:ascii="Times New Roman" w:hAnsi="Times New Roman"/>
          <w:sz w:val="28"/>
          <w:szCs w:val="28"/>
        </w:rPr>
        <w:t xml:space="preserve"> В связи  с  неблагоприятной эпидемиологической  обстановкой и  массовым отказом сотрудников учреждения от права использования  льготного отпуска;</w:t>
      </w:r>
    </w:p>
    <w:p w:rsidR="00127CFB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>- по иной субсидии «На выплаты социального характера работникам учреждений, установленные муниципальными правовыми актами» 61</w:t>
      </w:r>
      <w:r w:rsidRPr="00602254">
        <w:rPr>
          <w:rFonts w:ascii="Times New Roman" w:hAnsi="Times New Roman"/>
          <w:b/>
          <w:sz w:val="28"/>
          <w:szCs w:val="28"/>
        </w:rPr>
        <w:t>%,</w:t>
      </w:r>
      <w:r w:rsidRPr="00602254">
        <w:rPr>
          <w:rFonts w:ascii="Times New Roman" w:hAnsi="Times New Roman"/>
          <w:sz w:val="28"/>
          <w:szCs w:val="28"/>
        </w:rPr>
        <w:t xml:space="preserve"> выплаты производятся в соответствии с заявлениями работников на  увольнением, в связи с выходом на пенсию; и на погребение. </w:t>
      </w:r>
    </w:p>
    <w:p w:rsidR="00162D57" w:rsidRPr="00602254" w:rsidRDefault="00127CFB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2D57" w:rsidRPr="00602254">
        <w:rPr>
          <w:rFonts w:ascii="Times New Roman" w:hAnsi="Times New Roman"/>
          <w:sz w:val="28"/>
          <w:szCs w:val="28"/>
        </w:rPr>
        <w:t>В 2020 году уволенных было 2 человека вместо планируемых 4;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 xml:space="preserve">- иная субсидия «На проведение мероприятий в сфере молодежной политики» -   </w:t>
      </w:r>
      <w:r w:rsidRPr="00602254">
        <w:rPr>
          <w:rFonts w:ascii="Times New Roman" w:hAnsi="Times New Roman"/>
          <w:b/>
          <w:sz w:val="28"/>
          <w:szCs w:val="28"/>
        </w:rPr>
        <w:t>100 %</w:t>
      </w:r>
      <w:r w:rsidRPr="00602254">
        <w:rPr>
          <w:rFonts w:ascii="Times New Roman" w:hAnsi="Times New Roman"/>
          <w:sz w:val="28"/>
          <w:szCs w:val="28"/>
        </w:rPr>
        <w:t xml:space="preserve">; 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 xml:space="preserve">- иная субсидия «Резервный фонд Правительства Тюменской области и наказы избирателей депутатов ХМАО-Югры» </w:t>
      </w:r>
      <w:r w:rsidRPr="00602254">
        <w:rPr>
          <w:rFonts w:ascii="Times New Roman" w:hAnsi="Times New Roman"/>
          <w:b/>
          <w:sz w:val="28"/>
          <w:szCs w:val="28"/>
        </w:rPr>
        <w:t>- 100 %;</w:t>
      </w:r>
      <w:r w:rsidRPr="00602254">
        <w:rPr>
          <w:rFonts w:ascii="Times New Roman" w:hAnsi="Times New Roman"/>
          <w:color w:val="000000"/>
          <w:sz w:val="28"/>
          <w:szCs w:val="28"/>
        </w:rPr>
        <w:t>.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>-</w:t>
      </w:r>
      <w:r w:rsidR="008B0CEB">
        <w:rPr>
          <w:rFonts w:ascii="Times New Roman" w:hAnsi="Times New Roman"/>
          <w:sz w:val="28"/>
          <w:szCs w:val="28"/>
        </w:rPr>
        <w:t xml:space="preserve"> </w:t>
      </w:r>
      <w:r w:rsidRPr="00602254">
        <w:rPr>
          <w:rFonts w:ascii="Times New Roman" w:hAnsi="Times New Roman"/>
          <w:sz w:val="28"/>
          <w:szCs w:val="28"/>
        </w:rPr>
        <w:t xml:space="preserve">иная субсидия «На расходы не отнесенные к нормативным затратам, связанным с выполнением муниципального задания» - </w:t>
      </w:r>
      <w:r w:rsidRPr="00602254">
        <w:rPr>
          <w:rFonts w:ascii="Times New Roman" w:hAnsi="Times New Roman"/>
          <w:b/>
          <w:sz w:val="28"/>
          <w:szCs w:val="28"/>
        </w:rPr>
        <w:t>85,5%</w:t>
      </w:r>
      <w:r w:rsidRPr="00602254">
        <w:rPr>
          <w:rFonts w:ascii="Times New Roman" w:hAnsi="Times New Roman"/>
          <w:sz w:val="28"/>
          <w:szCs w:val="28"/>
        </w:rPr>
        <w:t>- в декабре месяце размещен аукцион на разработку проектно-сметной документации на выполнение капитального ремонта строительных конструкций подвала центральной входной части крыльца МБУ "ДК "Октябрь".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 xml:space="preserve">- иная субсидия «На проведение городских мероприятий» - </w:t>
      </w:r>
      <w:r w:rsidR="008B0CEB">
        <w:rPr>
          <w:rFonts w:ascii="Times New Roman" w:hAnsi="Times New Roman"/>
          <w:sz w:val="28"/>
          <w:szCs w:val="28"/>
        </w:rPr>
        <w:t xml:space="preserve">40,9%. </w:t>
      </w:r>
      <w:r w:rsidRPr="00602254">
        <w:rPr>
          <w:rFonts w:ascii="Times New Roman" w:hAnsi="Times New Roman"/>
          <w:sz w:val="28"/>
          <w:szCs w:val="28"/>
        </w:rPr>
        <w:t xml:space="preserve"> Частичная отмена мероприятия, в рамках празднования 75 годовщины победы над фашистскими захватчиками в ВОВ  в связи с эпидемиологической ситуацией;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>- на приобретение 1 палатки –100%;</w:t>
      </w:r>
    </w:p>
    <w:p w:rsidR="00162D57" w:rsidRPr="00602254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>- на реализацию мероприятий по снижен</w:t>
      </w:r>
      <w:r w:rsidR="00127CFB">
        <w:rPr>
          <w:rFonts w:ascii="Times New Roman" w:hAnsi="Times New Roman"/>
          <w:sz w:val="28"/>
          <w:szCs w:val="28"/>
        </w:rPr>
        <w:t>ию риск</w:t>
      </w:r>
      <w:r w:rsidR="006559EE">
        <w:rPr>
          <w:rFonts w:ascii="Times New Roman" w:hAnsi="Times New Roman"/>
          <w:sz w:val="28"/>
          <w:szCs w:val="28"/>
        </w:rPr>
        <w:t>ов распространения корона</w:t>
      </w:r>
      <w:r w:rsidRPr="00602254">
        <w:rPr>
          <w:rFonts w:ascii="Times New Roman" w:hAnsi="Times New Roman"/>
          <w:sz w:val="28"/>
          <w:szCs w:val="28"/>
        </w:rPr>
        <w:t>вирусной инфекции (COVID-2019) – 100%.;</w:t>
      </w:r>
    </w:p>
    <w:p w:rsidR="00DE48B5" w:rsidRDefault="00162D57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254">
        <w:rPr>
          <w:rFonts w:ascii="Times New Roman" w:hAnsi="Times New Roman"/>
          <w:sz w:val="28"/>
          <w:szCs w:val="28"/>
        </w:rPr>
        <w:t>- на приобретение гусеничного подъемника (наказы избирателей депутатам думы ХМАО-Югры)</w:t>
      </w:r>
      <w:r w:rsidR="006559EE">
        <w:rPr>
          <w:rFonts w:ascii="Times New Roman" w:hAnsi="Times New Roman"/>
          <w:sz w:val="28"/>
          <w:szCs w:val="28"/>
        </w:rPr>
        <w:t xml:space="preserve"> </w:t>
      </w:r>
      <w:r w:rsidRPr="00602254">
        <w:rPr>
          <w:rFonts w:ascii="Times New Roman" w:hAnsi="Times New Roman"/>
          <w:sz w:val="28"/>
          <w:szCs w:val="28"/>
        </w:rPr>
        <w:t xml:space="preserve">- </w:t>
      </w:r>
      <w:r w:rsidR="006559EE">
        <w:rPr>
          <w:rFonts w:ascii="Times New Roman" w:hAnsi="Times New Roman"/>
          <w:sz w:val="28"/>
          <w:szCs w:val="28"/>
        </w:rPr>
        <w:t>0%. Н</w:t>
      </w:r>
      <w:r w:rsidRPr="00602254">
        <w:rPr>
          <w:rFonts w:ascii="Times New Roman" w:hAnsi="Times New Roman"/>
          <w:sz w:val="28"/>
          <w:szCs w:val="28"/>
        </w:rPr>
        <w:t>еисполнение в связи с тем, что денежные средства были выделены 09.11.2020 года (соглашение № 121/2020/506 от 09.11.2020) проведена конкурентная процедура закупки</w:t>
      </w:r>
      <w:r w:rsidR="006559EE">
        <w:rPr>
          <w:rFonts w:ascii="Times New Roman" w:hAnsi="Times New Roman"/>
          <w:sz w:val="28"/>
          <w:szCs w:val="28"/>
        </w:rPr>
        <w:t xml:space="preserve"> </w:t>
      </w:r>
      <w:r w:rsidRPr="00602254">
        <w:rPr>
          <w:rFonts w:ascii="Times New Roman" w:hAnsi="Times New Roman"/>
          <w:sz w:val="28"/>
          <w:szCs w:val="28"/>
        </w:rPr>
        <w:t>(</w:t>
      </w:r>
      <w:r w:rsidR="005C1BEC">
        <w:rPr>
          <w:rFonts w:ascii="Times New Roman" w:hAnsi="Times New Roman"/>
          <w:sz w:val="28"/>
          <w:szCs w:val="28"/>
        </w:rPr>
        <w:t xml:space="preserve">котировка в электронной форме). </w:t>
      </w:r>
      <w:r w:rsidRPr="00602254">
        <w:rPr>
          <w:rFonts w:ascii="Times New Roman" w:hAnsi="Times New Roman"/>
          <w:sz w:val="28"/>
          <w:szCs w:val="28"/>
        </w:rPr>
        <w:t>С победителем 21.12.2020 года был заключен контракт на поставку гусеничного подъемника. Срок поставки 27.01.2021 год</w:t>
      </w:r>
      <w:r w:rsidR="00DE48B5">
        <w:rPr>
          <w:rFonts w:ascii="Times New Roman" w:hAnsi="Times New Roman"/>
          <w:sz w:val="28"/>
          <w:szCs w:val="28"/>
        </w:rPr>
        <w:t>.</w:t>
      </w:r>
    </w:p>
    <w:p w:rsidR="00DE48B5" w:rsidRDefault="00DE48B5" w:rsidP="00DE48B5">
      <w:pPr>
        <w:spacing w:after="0" w:line="240" w:lineRule="auto"/>
        <w:ind w:left="-207"/>
        <w:jc w:val="center"/>
        <w:rPr>
          <w:rFonts w:ascii="Times New Roman" w:hAnsi="Times New Roman"/>
          <w:sz w:val="28"/>
          <w:szCs w:val="28"/>
        </w:rPr>
      </w:pPr>
    </w:p>
    <w:p w:rsidR="00DE48B5" w:rsidRPr="00DE48B5" w:rsidRDefault="00DE48B5" w:rsidP="00DE48B5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</w:rPr>
      </w:pPr>
      <w:r w:rsidRPr="00DE48B5">
        <w:rPr>
          <w:rFonts w:ascii="Times New Roman" w:hAnsi="Times New Roman"/>
          <w:b/>
          <w:sz w:val="28"/>
          <w:szCs w:val="28"/>
        </w:rPr>
        <w:t>Принятые меры по привлечению внебюджетных средств для выполнения муниципальной программы в разрезе учреждения.</w:t>
      </w:r>
    </w:p>
    <w:p w:rsidR="00DE48B5" w:rsidRPr="00DE48B5" w:rsidRDefault="00DE48B5" w:rsidP="00DE48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E48B5" w:rsidRPr="00DE48B5" w:rsidRDefault="00DE48B5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48B5">
        <w:rPr>
          <w:rFonts w:ascii="Times New Roman" w:hAnsi="Times New Roman"/>
          <w:sz w:val="28"/>
          <w:szCs w:val="28"/>
        </w:rPr>
        <w:t>За 2020 год доходы, полученные учреждением, от приносящей доход деятельности  составили -  5 206,91  тыс. рублей, в том числе:</w:t>
      </w:r>
    </w:p>
    <w:p w:rsidR="00DE48B5" w:rsidRPr="00DE48B5" w:rsidRDefault="00DE48B5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E48B5">
        <w:rPr>
          <w:rFonts w:ascii="Times New Roman" w:hAnsi="Times New Roman"/>
          <w:sz w:val="28"/>
          <w:szCs w:val="28"/>
        </w:rPr>
        <w:t>- доходы от услуг, оказываемых учреждением –   3 337,6    тыс. рублей;</w:t>
      </w:r>
    </w:p>
    <w:p w:rsidR="00DE48B5" w:rsidRPr="00DE48B5" w:rsidRDefault="00DE48B5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E48B5">
        <w:rPr>
          <w:rFonts w:ascii="Times New Roman" w:hAnsi="Times New Roman"/>
          <w:sz w:val="28"/>
          <w:szCs w:val="28"/>
        </w:rPr>
        <w:t>- доходы от сдачи имущества в аренду (антенны) –  180,49   тыс. руб</w:t>
      </w:r>
      <w:r>
        <w:rPr>
          <w:rFonts w:ascii="Times New Roman" w:hAnsi="Times New Roman"/>
          <w:sz w:val="28"/>
          <w:szCs w:val="28"/>
        </w:rPr>
        <w:t>.</w:t>
      </w:r>
      <w:r w:rsidRPr="00DE48B5">
        <w:rPr>
          <w:rFonts w:ascii="Times New Roman" w:hAnsi="Times New Roman"/>
          <w:sz w:val="28"/>
          <w:szCs w:val="28"/>
        </w:rPr>
        <w:t>;</w:t>
      </w:r>
    </w:p>
    <w:p w:rsidR="006559EE" w:rsidRPr="00602254" w:rsidRDefault="00DE48B5" w:rsidP="005C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E48B5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8B5">
        <w:rPr>
          <w:rFonts w:ascii="Times New Roman" w:hAnsi="Times New Roman"/>
          <w:sz w:val="28"/>
          <w:szCs w:val="28"/>
        </w:rPr>
        <w:t>доходы по условным арендным платежам (возмещение электроэнергии, размещение антенн на крыше – 1688,82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62D57" w:rsidRPr="003B20E7" w:rsidRDefault="00162D57" w:rsidP="00D15A5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A50" w:rsidRDefault="00855B6E" w:rsidP="00855B6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0E7">
        <w:rPr>
          <w:rFonts w:ascii="Times New Roman" w:hAnsi="Times New Roman" w:cs="Times New Roman"/>
          <w:b/>
          <w:sz w:val="32"/>
          <w:szCs w:val="32"/>
          <w:u w:val="single"/>
        </w:rPr>
        <w:t>3.3. Количественные и качественные показатели деятельности учреждения</w:t>
      </w:r>
    </w:p>
    <w:p w:rsidR="00DF7220" w:rsidRDefault="00DF7220" w:rsidP="00855B6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7220" w:rsidRDefault="00DF7220" w:rsidP="00DF722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1419DE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задание сформировано для Дворца культуры «Октябрь»  на основе  муниципальных – правовых актов  администрации город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 и приказов  департамента по социальной политике администрации города, который  в 2020</w:t>
      </w:r>
    </w:p>
    <w:p w:rsidR="00DF7220" w:rsidRDefault="00DF7220" w:rsidP="00DF722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году был  наделен</w:t>
      </w:r>
      <w:r w:rsidRPr="001419DE">
        <w:rPr>
          <w:rFonts w:ascii="Times New Roman" w:eastAsiaTheme="minorEastAsia" w:hAnsi="Times New Roman"/>
          <w:sz w:val="28"/>
          <w:szCs w:val="28"/>
          <w:lang w:eastAsia="ru-RU"/>
        </w:rPr>
        <w:t xml:space="preserve"> функциями и полномочиями учредите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ля  учреждения</w:t>
      </w:r>
      <w:r w:rsidR="00BB48F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B48FE" w:rsidRDefault="00BB48FE" w:rsidP="00BB48FE">
      <w:pPr>
        <w:shd w:val="clear" w:color="auto" w:fill="FFFFFF"/>
        <w:spacing w:after="217" w:line="272" w:lineRule="atLeast"/>
        <w:ind w:left="-284"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Муниципальное  задание  дворца культуры «Октябрь» содержит  показатели, характеризующие качество и  объем (содержание) муниципальных услуг  (работ), определение категорий физических и  юридических лиц - потребителей соответствующих услуг, предельные цены (тарифы) на оплату соответствующих услуг физическими или юридическими лицами, а также сведения о порядке контроля за его выполнением и требования к отчетности. </w:t>
      </w:r>
    </w:p>
    <w:p w:rsidR="00B56635" w:rsidRDefault="00B56635" w:rsidP="00BB48FE">
      <w:pPr>
        <w:shd w:val="clear" w:color="auto" w:fill="FFFFFF"/>
        <w:spacing w:after="217" w:line="272" w:lineRule="atLeast"/>
        <w:ind w:left="-284"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56635" w:rsidRDefault="00B56635" w:rsidP="00BB48FE">
      <w:pPr>
        <w:shd w:val="clear" w:color="auto" w:fill="FFFFFF"/>
        <w:spacing w:after="217" w:line="272" w:lineRule="atLeast"/>
        <w:ind w:left="-284"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B48FE" w:rsidRDefault="005C1BEC" w:rsidP="00BB48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3.3.1.  </w:t>
      </w:r>
      <w:r w:rsidR="00BB48FE" w:rsidRPr="00CA660C">
        <w:rPr>
          <w:rFonts w:ascii="Times New Roman" w:hAnsi="Times New Roman" w:cs="Times New Roman"/>
          <w:b/>
          <w:sz w:val="32"/>
          <w:szCs w:val="32"/>
          <w:u w:val="single"/>
        </w:rPr>
        <w:t>Исполнение муниципального задания МБУ «ДК «Октябрь»</w:t>
      </w:r>
    </w:p>
    <w:p w:rsidR="00B56635" w:rsidRDefault="004A4B9E" w:rsidP="008D3D4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истекший период  2020 года замечаний и жалоб от жителей города Нижневартовска по качеству предоставления муниципальных услуг не поступало.</w:t>
      </w:r>
    </w:p>
    <w:p w:rsidR="00C72F58" w:rsidRDefault="00C72F58" w:rsidP="008D3D4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58" w:rsidRDefault="00C72F58" w:rsidP="008D3D4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2F58" w:rsidSect="00F974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4B9E" w:rsidRPr="004A4B9E" w:rsidRDefault="004A4B9E" w:rsidP="008D3D4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E" w:rsidRPr="004A4B9E" w:rsidRDefault="004A4B9E" w:rsidP="004A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8FE" w:rsidRDefault="00BB48FE" w:rsidP="00DF722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14" w:type="dxa"/>
        <w:tblInd w:w="93" w:type="dxa"/>
        <w:tblLayout w:type="fixed"/>
        <w:tblLook w:val="04A0"/>
      </w:tblPr>
      <w:tblGrid>
        <w:gridCol w:w="2869"/>
        <w:gridCol w:w="437"/>
        <w:gridCol w:w="1100"/>
        <w:gridCol w:w="712"/>
        <w:gridCol w:w="29"/>
        <w:gridCol w:w="255"/>
        <w:gridCol w:w="921"/>
        <w:gridCol w:w="355"/>
        <w:gridCol w:w="672"/>
        <w:gridCol w:w="384"/>
        <w:gridCol w:w="78"/>
        <w:gridCol w:w="1134"/>
        <w:gridCol w:w="125"/>
        <w:gridCol w:w="296"/>
        <w:gridCol w:w="429"/>
        <w:gridCol w:w="53"/>
        <w:gridCol w:w="183"/>
        <w:gridCol w:w="189"/>
        <w:gridCol w:w="280"/>
        <w:gridCol w:w="287"/>
        <w:gridCol w:w="155"/>
        <w:gridCol w:w="696"/>
        <w:gridCol w:w="283"/>
        <w:gridCol w:w="75"/>
        <w:gridCol w:w="776"/>
        <w:gridCol w:w="249"/>
        <w:gridCol w:w="34"/>
        <w:gridCol w:w="56"/>
        <w:gridCol w:w="1504"/>
        <w:gridCol w:w="98"/>
      </w:tblGrid>
      <w:tr w:rsidR="00614CD7" w:rsidRPr="00614CD7" w:rsidTr="00C72F58">
        <w:trPr>
          <w:gridAfter w:val="1"/>
          <w:wAfter w:w="98" w:type="dxa"/>
          <w:trHeight w:val="810"/>
        </w:trPr>
        <w:tc>
          <w:tcPr>
            <w:tcW w:w="146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и результативности выполнения муниципального задания на оказание муниципальных услуг МБУ "Дворец культуры "Октябрь" за 2020 год (согласно распоряжению администрации города Нижневартовска от 31.01.2012 №84-р (с изменениями от 22.02.2017 №199-р, от 14.12.2020 №1064-р)</w:t>
            </w:r>
          </w:p>
        </w:tc>
      </w:tr>
      <w:tr w:rsidR="00614CD7" w:rsidRPr="00614CD7" w:rsidTr="00C72F58">
        <w:trPr>
          <w:gridAfter w:val="1"/>
          <w:wAfter w:w="98" w:type="dxa"/>
          <w:trHeight w:val="480"/>
        </w:trPr>
        <w:tc>
          <w:tcPr>
            <w:tcW w:w="146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основании годового отчета о выполнении муниципального задания</w:t>
            </w:r>
          </w:p>
        </w:tc>
      </w:tr>
      <w:tr w:rsidR="00614CD7" w:rsidRPr="00614CD7" w:rsidTr="00C72F58">
        <w:trPr>
          <w:gridAfter w:val="1"/>
          <w:wAfter w:w="98" w:type="dxa"/>
          <w:trHeight w:val="630"/>
        </w:trPr>
        <w:tc>
          <w:tcPr>
            <w:tcW w:w="54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1. Полнота использования средств бюджета города на выполнение муниципального задания</w:t>
            </w:r>
          </w:p>
        </w:tc>
        <w:tc>
          <w:tcPr>
            <w:tcW w:w="44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476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%</w:t>
            </w:r>
          </w:p>
        </w:tc>
      </w:tr>
      <w:tr w:rsidR="00C72F58" w:rsidRPr="00614CD7" w:rsidTr="00C72F58">
        <w:trPr>
          <w:gridAfter w:val="1"/>
          <w:wAfter w:w="98" w:type="dxa"/>
          <w:trHeight w:val="285"/>
        </w:trPr>
        <w:tc>
          <w:tcPr>
            <w:tcW w:w="54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задание по критерию выполнено в полном объеме</w:t>
            </w:r>
          </w:p>
        </w:tc>
      </w:tr>
      <w:tr w:rsidR="00614CD7" w:rsidRPr="00614CD7" w:rsidTr="00C72F58">
        <w:trPr>
          <w:gridAfter w:val="1"/>
          <w:wAfter w:w="98" w:type="dxa"/>
          <w:trHeight w:val="31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бюджета города на выполнение МЗ согласно форме отчета об исполнении плана ФХД №0503737</w:t>
            </w:r>
          </w:p>
        </w:tc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87954910</w:t>
            </w:r>
          </w:p>
        </w:tc>
      </w:tr>
      <w:tr w:rsidR="00614CD7" w:rsidRPr="00614CD7" w:rsidTr="00C72F58">
        <w:trPr>
          <w:gridAfter w:val="1"/>
          <w:wAfter w:w="98" w:type="dxa"/>
          <w:trHeight w:val="330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плановый объем субсидии на выполнение МЗ</w:t>
            </w:r>
          </w:p>
        </w:tc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87965830</w:t>
            </w:r>
          </w:p>
        </w:tc>
      </w:tr>
      <w:tr w:rsidR="00614CD7" w:rsidRPr="00614CD7" w:rsidTr="00C72F58">
        <w:trPr>
          <w:gridAfter w:val="1"/>
          <w:wAfter w:w="98" w:type="dxa"/>
          <w:trHeight w:val="300"/>
        </w:trPr>
        <w:tc>
          <w:tcPr>
            <w:tcW w:w="1461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14CD7" w:rsidRPr="00614CD7" w:rsidTr="00C72F58">
        <w:trPr>
          <w:gridAfter w:val="1"/>
          <w:wAfter w:w="98" w:type="dxa"/>
          <w:trHeight w:val="630"/>
        </w:trPr>
        <w:tc>
          <w:tcPr>
            <w:tcW w:w="54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2. Объемы оказания муниципальных услуг (выполнения работ)</w:t>
            </w:r>
          </w:p>
        </w:tc>
        <w:tc>
          <w:tcPr>
            <w:tcW w:w="44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76</w:t>
            </w:r>
          </w:p>
        </w:tc>
        <w:tc>
          <w:tcPr>
            <w:tcW w:w="476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%</w:t>
            </w:r>
          </w:p>
        </w:tc>
      </w:tr>
      <w:tr w:rsidR="00C72F58" w:rsidRPr="00614CD7" w:rsidTr="00C72F58">
        <w:trPr>
          <w:gridAfter w:val="1"/>
          <w:wAfter w:w="98" w:type="dxa"/>
          <w:trHeight w:val="285"/>
        </w:trPr>
        <w:tc>
          <w:tcPr>
            <w:tcW w:w="54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задание по критерию выполнено в полном объеме</w:t>
            </w:r>
          </w:p>
        </w:tc>
      </w:tr>
      <w:tr w:rsidR="00614CD7" w:rsidRPr="00614CD7" w:rsidTr="00C72F58">
        <w:trPr>
          <w:gridAfter w:val="1"/>
          <w:wAfter w:w="98" w:type="dxa"/>
          <w:trHeight w:val="255"/>
        </w:trPr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муниципальных услуг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объема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значение показателя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оценки                (факт</w:t>
            </w: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план х 100)</w:t>
            </w:r>
          </w:p>
        </w:tc>
        <w:tc>
          <w:tcPr>
            <w:tcW w:w="1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Допустимое отклонение 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выполнения  с учетом допустимого отклонения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Интерпретация оценки</w:t>
            </w:r>
          </w:p>
        </w:tc>
      </w:tr>
      <w:tr w:rsidR="00614CD7" w:rsidRPr="00614CD7" w:rsidTr="00C72F58">
        <w:trPr>
          <w:gridAfter w:val="1"/>
          <w:wAfter w:w="98" w:type="dxa"/>
          <w:trHeight w:val="255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4CD7" w:rsidRPr="00614CD7" w:rsidTr="00C72F58">
        <w:trPr>
          <w:gridAfter w:val="1"/>
          <w:wAfter w:w="98" w:type="dxa"/>
          <w:trHeight w:val="600"/>
        </w:trPr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900400О.99.0.ББ72АА00001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8B0CEB">
        <w:trPr>
          <w:gridAfter w:val="1"/>
          <w:wAfter w:w="98" w:type="dxa"/>
          <w:trHeight w:val="600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17993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16508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110053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8B0CEB">
        <w:trPr>
          <w:gridAfter w:val="1"/>
          <w:wAfter w:w="98" w:type="dxa"/>
          <w:trHeight w:val="60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культурно-массовых </w:t>
            </w: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900400.Р.83.1.05740004000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3703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3692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14200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8B0CEB">
        <w:trPr>
          <w:gridAfter w:val="1"/>
          <w:wAfter w:w="98" w:type="dxa"/>
          <w:trHeight w:val="6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8B0CEB">
        <w:trPr>
          <w:gridAfter w:val="1"/>
          <w:wAfter w:w="98" w:type="dxa"/>
          <w:trHeight w:val="51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 (платно) 900400.Р.83.1.04790001000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перевыполнено</w:t>
            </w:r>
          </w:p>
        </w:tc>
      </w:tr>
      <w:tr w:rsidR="00614CD7" w:rsidRPr="00614CD7" w:rsidTr="008B0CEB">
        <w:trPr>
          <w:gridAfter w:val="1"/>
          <w:wAfter w:w="98" w:type="dxa"/>
          <w:trHeight w:val="1003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перевыполнено</w:t>
            </w:r>
          </w:p>
        </w:tc>
      </w:tr>
      <w:tr w:rsidR="00614CD7" w:rsidRPr="00614CD7" w:rsidTr="008B0CEB">
        <w:trPr>
          <w:gridAfter w:val="1"/>
          <w:wAfter w:w="98" w:type="dxa"/>
          <w:trHeight w:val="60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(бесплатно) 900400.Р.83.1.05730001000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8B0CEB">
        <w:trPr>
          <w:gridAfter w:val="1"/>
          <w:wAfter w:w="98" w:type="dxa"/>
          <w:trHeight w:val="985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8B0CEB">
        <w:trPr>
          <w:gridAfter w:val="1"/>
          <w:wAfter w:w="98" w:type="dxa"/>
          <w:trHeight w:val="315"/>
        </w:trPr>
        <w:tc>
          <w:tcPr>
            <w:tcW w:w="2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СРЕДНЕЕ ЗНАЧЕНИЕ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4CD7" w:rsidRPr="00614CD7" w:rsidTr="00C72F58">
        <w:trPr>
          <w:gridAfter w:val="1"/>
          <w:wAfter w:w="98" w:type="dxa"/>
          <w:trHeight w:val="315"/>
        </w:trPr>
        <w:tc>
          <w:tcPr>
            <w:tcW w:w="1461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4CD7" w:rsidRPr="00614CD7" w:rsidTr="00C72F58">
        <w:trPr>
          <w:gridAfter w:val="1"/>
          <w:wAfter w:w="98" w:type="dxa"/>
          <w:trHeight w:val="630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3. Качество оказания муниципальных услуг (выполнения работ)</w:t>
            </w:r>
          </w:p>
        </w:tc>
        <w:tc>
          <w:tcPr>
            <w:tcW w:w="4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67</w:t>
            </w:r>
          </w:p>
        </w:tc>
        <w:tc>
          <w:tcPr>
            <w:tcW w:w="47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%</w:t>
            </w:r>
          </w:p>
        </w:tc>
      </w:tr>
      <w:tr w:rsidR="00614CD7" w:rsidRPr="00614CD7" w:rsidTr="00C72F58">
        <w:trPr>
          <w:gridAfter w:val="1"/>
          <w:wAfter w:w="98" w:type="dxa"/>
          <w:trHeight w:val="720"/>
        </w:trPr>
        <w:tc>
          <w:tcPr>
            <w:tcW w:w="5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задание по критерию выполнено в полном объеме</w:t>
            </w:r>
          </w:p>
        </w:tc>
      </w:tr>
      <w:tr w:rsidR="00614CD7" w:rsidRPr="00614CD7" w:rsidTr="008648D9">
        <w:trPr>
          <w:gridAfter w:val="1"/>
          <w:wAfter w:w="98" w:type="dxa"/>
          <w:trHeight w:val="255"/>
        </w:trPr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муниципальных услуг 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качества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значение показателя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оценки                (факт : план х 100)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Допустимое отклонение 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90F" w:rsidRDefault="00B1590F" w:rsidP="00B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</w:t>
            </w:r>
          </w:p>
          <w:p w:rsidR="00614CD7" w:rsidRPr="00614CD7" w:rsidRDefault="00614CD7" w:rsidP="00B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 с учетом допустимого отклонения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Интерпретация оценки</w:t>
            </w:r>
          </w:p>
        </w:tc>
      </w:tr>
      <w:tr w:rsidR="00614CD7" w:rsidRPr="00614CD7" w:rsidTr="005C1BEC">
        <w:trPr>
          <w:gridAfter w:val="1"/>
          <w:wAfter w:w="98" w:type="dxa"/>
          <w:trHeight w:val="645"/>
        </w:trPr>
        <w:tc>
          <w:tcPr>
            <w:tcW w:w="3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4CD7" w:rsidRPr="00614CD7" w:rsidTr="005C1BEC">
        <w:trPr>
          <w:gridAfter w:val="1"/>
          <w:wAfter w:w="98" w:type="dxa"/>
          <w:trHeight w:val="600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900400О.99.0.ББ72АА00001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5C1BEC">
        <w:trPr>
          <w:gridAfter w:val="1"/>
          <w:wAfter w:w="98" w:type="dxa"/>
          <w:trHeight w:val="900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 (бесплатно) 900400.Р.83.1.05730001000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травматизма с потребителями услуг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D7" w:rsidRPr="00614CD7" w:rsidRDefault="00614CD7" w:rsidP="00C72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F58" w:rsidRDefault="00C72F58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614CD7" w:rsidRPr="00614CD7" w:rsidTr="005C1BEC">
        <w:trPr>
          <w:gridAfter w:val="1"/>
          <w:wAfter w:w="98" w:type="dxa"/>
          <w:trHeight w:val="315"/>
        </w:trPr>
        <w:tc>
          <w:tcPr>
            <w:tcW w:w="3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СРЕДНЕЕ ЗНАЧЕНИЕ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4CD7" w:rsidRPr="00614CD7" w:rsidTr="005C1BEC">
        <w:trPr>
          <w:gridAfter w:val="1"/>
          <w:wAfter w:w="98" w:type="dxa"/>
          <w:trHeight w:val="315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4CD7" w:rsidRPr="00614CD7" w:rsidTr="008648D9">
        <w:trPr>
          <w:gridAfter w:val="1"/>
          <w:wAfter w:w="98" w:type="dxa"/>
          <w:trHeight w:val="630"/>
        </w:trPr>
        <w:tc>
          <w:tcPr>
            <w:tcW w:w="54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4. Итоговая оценка эффективности и результативности выполнения муниципального задания </w:t>
            </w:r>
          </w:p>
        </w:tc>
        <w:tc>
          <w:tcPr>
            <w:tcW w:w="44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right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81</w:t>
            </w:r>
          </w:p>
        </w:tc>
        <w:tc>
          <w:tcPr>
            <w:tcW w:w="476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</w:pPr>
            <w:r w:rsidRPr="00614CD7">
              <w:rPr>
                <w:rFonts w:ascii="Arial Black" w:eastAsia="Times New Roman" w:hAnsi="Arial Black" w:cs="Arial CYR"/>
                <w:b/>
                <w:bCs/>
                <w:sz w:val="40"/>
                <w:szCs w:val="40"/>
                <w:lang w:eastAsia="ru-RU"/>
              </w:rPr>
              <w:t>%</w:t>
            </w:r>
          </w:p>
        </w:tc>
      </w:tr>
      <w:tr w:rsidR="00C72F58" w:rsidRPr="00614CD7" w:rsidTr="008648D9">
        <w:trPr>
          <w:gridAfter w:val="1"/>
          <w:wAfter w:w="98" w:type="dxa"/>
          <w:trHeight w:val="285"/>
        </w:trPr>
        <w:tc>
          <w:tcPr>
            <w:tcW w:w="54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задание выполнено в полном объеме</w:t>
            </w:r>
          </w:p>
        </w:tc>
      </w:tr>
      <w:tr w:rsidR="00C72F58" w:rsidRPr="00614CD7" w:rsidTr="008648D9">
        <w:trPr>
          <w:gridAfter w:val="1"/>
          <w:wAfter w:w="98" w:type="dxa"/>
          <w:trHeight w:val="79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муниципального задания по критерию "</w:t>
            </w:r>
            <w:r w:rsidRPr="0061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использования средств бюджета города на выполнение муниципального задания</w:t>
            </w: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52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задание по критерию выполнено в полном объеме</w:t>
            </w:r>
          </w:p>
        </w:tc>
      </w:tr>
      <w:tr w:rsidR="00C72F58" w:rsidRPr="00614CD7" w:rsidTr="008648D9">
        <w:trPr>
          <w:gridAfter w:val="1"/>
          <w:wAfter w:w="98" w:type="dxa"/>
          <w:trHeight w:val="840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муниципального задания по критерию "Объемы оказания муниципальных услуг (выполнения работ)"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C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C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52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задание по критерию выполнено в полном объеме</w:t>
            </w:r>
          </w:p>
        </w:tc>
      </w:tr>
      <w:tr w:rsidR="00C72F58" w:rsidRPr="00614CD7" w:rsidTr="008648D9">
        <w:trPr>
          <w:gridAfter w:val="1"/>
          <w:wAfter w:w="98" w:type="dxa"/>
          <w:trHeight w:val="88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муниципального задания по критерию "Качество оказания муниципальных услуг (выполнения работ)"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C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4C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52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задание по критерию выполнено в полном объеме</w:t>
            </w:r>
          </w:p>
        </w:tc>
      </w:tr>
      <w:tr w:rsidR="00614CD7" w:rsidRPr="00614CD7" w:rsidTr="00C72F58">
        <w:trPr>
          <w:trHeight w:val="300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D7" w:rsidRPr="00614CD7" w:rsidRDefault="00614CD7" w:rsidP="00614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57103" w:rsidRDefault="00D57103" w:rsidP="00DF722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57103" w:rsidSect="00B566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73EC" w:rsidRPr="00CA660C" w:rsidRDefault="005C1BEC" w:rsidP="00CC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3.3.2. </w:t>
      </w:r>
      <w:r w:rsidR="00CC73EC" w:rsidRPr="00CA66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Статистика мероприятий, состоявшихся  в учреждении</w:t>
      </w:r>
    </w:p>
    <w:p w:rsidR="00CC73EC" w:rsidRPr="00157275" w:rsidRDefault="00CC73EC" w:rsidP="00CC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417"/>
        <w:gridCol w:w="4253"/>
        <w:gridCol w:w="3970"/>
      </w:tblGrid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состоявшиеся в учреждении</w:t>
            </w:r>
          </w:p>
        </w:tc>
        <w:tc>
          <w:tcPr>
            <w:tcW w:w="3970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зрителей на мероприятиях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25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70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120 655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25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70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125 145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25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970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119 683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70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119 190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5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970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147 497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5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970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134 887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5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970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140 062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5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970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145 784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5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70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137 460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70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24 724</w:t>
            </w:r>
          </w:p>
        </w:tc>
      </w:tr>
    </w:tbl>
    <w:p w:rsidR="00CC73EC" w:rsidRDefault="00CC73EC" w:rsidP="00CC7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3EC" w:rsidRPr="00157275" w:rsidRDefault="00CC73EC" w:rsidP="00CC7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417"/>
        <w:gridCol w:w="2552"/>
        <w:gridCol w:w="1843"/>
        <w:gridCol w:w="1967"/>
        <w:gridCol w:w="1861"/>
      </w:tblGrid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3828" w:type="dxa"/>
            <w:gridSpan w:val="2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 зрит.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86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 зрит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14375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1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28 088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20 677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1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24 272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17540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1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28183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21412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1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15 538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33 605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1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11 268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30750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1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8 848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26 940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1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7 582</w:t>
            </w:r>
          </w:p>
        </w:tc>
      </w:tr>
      <w:tr w:rsidR="00CC73EC" w:rsidRPr="00157275" w:rsidTr="00636DE0"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32 857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1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8 954</w:t>
            </w:r>
          </w:p>
        </w:tc>
      </w:tr>
      <w:tr w:rsidR="00CC73EC" w:rsidRPr="00157275" w:rsidTr="00636DE0">
        <w:trPr>
          <w:trHeight w:val="285"/>
        </w:trPr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24 806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1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8 427</w:t>
            </w:r>
          </w:p>
        </w:tc>
      </w:tr>
      <w:tr w:rsidR="00CC73EC" w:rsidRPr="00157275" w:rsidTr="00636DE0">
        <w:trPr>
          <w:trHeight w:val="285"/>
        </w:trPr>
        <w:tc>
          <w:tcPr>
            <w:tcW w:w="1417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9 525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1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1 859</w:t>
            </w:r>
          </w:p>
        </w:tc>
      </w:tr>
    </w:tbl>
    <w:p w:rsidR="00CC73EC" w:rsidRPr="00157275" w:rsidRDefault="00CC73EC" w:rsidP="00CC7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3EC" w:rsidRPr="00122347" w:rsidRDefault="00CC73EC" w:rsidP="00CC73EC">
      <w:pPr>
        <w:tabs>
          <w:tab w:val="left" w:pos="105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состоявшиеся в учреждении по муниципальному заданию:</w:t>
      </w:r>
    </w:p>
    <w:p w:rsidR="00CC73EC" w:rsidRPr="00157275" w:rsidRDefault="00CC73EC" w:rsidP="00CC73EC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418"/>
        <w:gridCol w:w="4535"/>
        <w:gridCol w:w="3793"/>
      </w:tblGrid>
      <w:tr w:rsidR="00CC73EC" w:rsidRPr="00157275" w:rsidTr="00636DE0">
        <w:tc>
          <w:tcPr>
            <w:tcW w:w="1418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состоявшиеся в учреждении по МЗ</w:t>
            </w:r>
          </w:p>
        </w:tc>
        <w:tc>
          <w:tcPr>
            <w:tcW w:w="379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зрителей на мероприятиях по МЗ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36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9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106 400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36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9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109 505 (план 105 986)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536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79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108 389 (план 105 986)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36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(план 251)</w:t>
            </w:r>
          </w:p>
        </w:tc>
        <w:tc>
          <w:tcPr>
            <w:tcW w:w="379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 700 (план 109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Pr="00157275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36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 (план 252)</w:t>
            </w:r>
          </w:p>
        </w:tc>
        <w:tc>
          <w:tcPr>
            <w:tcW w:w="3793" w:type="dxa"/>
          </w:tcPr>
          <w:p w:rsidR="00CC73EC" w:rsidRPr="00157275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(план 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36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  (план 253)</w:t>
            </w:r>
          </w:p>
        </w:tc>
        <w:tc>
          <w:tcPr>
            <w:tcW w:w="3793" w:type="dxa"/>
          </w:tcPr>
          <w:p w:rsidR="00CC73EC" w:rsidRPr="00444D13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120 866 (план 112 681)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36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 (план 253)</w:t>
            </w:r>
          </w:p>
        </w:tc>
        <w:tc>
          <w:tcPr>
            <w:tcW w:w="379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129 878 (план 125 966)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6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 (план 256)</w:t>
            </w:r>
          </w:p>
        </w:tc>
        <w:tc>
          <w:tcPr>
            <w:tcW w:w="379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131 498 (план 131 177)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6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 (план 253)</w:t>
            </w:r>
          </w:p>
        </w:tc>
        <w:tc>
          <w:tcPr>
            <w:tcW w:w="379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131 430 (план 131 177)</w:t>
            </w:r>
          </w:p>
        </w:tc>
      </w:tr>
      <w:tr w:rsidR="00CC73EC" w:rsidRPr="00157275" w:rsidTr="00636DE0">
        <w:tc>
          <w:tcPr>
            <w:tcW w:w="1418" w:type="dxa"/>
          </w:tcPr>
          <w:p w:rsidR="00CC73EC" w:rsidRDefault="00CC73EC" w:rsidP="00636D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6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93" w:type="dxa"/>
          </w:tcPr>
          <w:p w:rsidR="00CC73EC" w:rsidRDefault="00CC73EC" w:rsidP="00636D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21 696</w:t>
            </w:r>
          </w:p>
        </w:tc>
      </w:tr>
    </w:tbl>
    <w:p w:rsidR="00CC73EC" w:rsidRPr="00157275" w:rsidRDefault="00CC73EC" w:rsidP="00CC73EC">
      <w:pPr>
        <w:tabs>
          <w:tab w:val="left" w:pos="10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3EC" w:rsidRDefault="00CC73EC" w:rsidP="00CC73EC">
      <w:pPr>
        <w:tabs>
          <w:tab w:val="left" w:pos="1056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3EC" w:rsidRPr="00157275" w:rsidRDefault="00CC73EC" w:rsidP="00CC73EC">
      <w:pPr>
        <w:tabs>
          <w:tab w:val="left" w:pos="10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701"/>
        <w:gridCol w:w="2268"/>
        <w:gridCol w:w="1843"/>
        <w:gridCol w:w="1967"/>
        <w:gridCol w:w="1967"/>
      </w:tblGrid>
      <w:tr w:rsidR="00CC73EC" w:rsidRPr="00157275" w:rsidTr="00931D08">
        <w:tc>
          <w:tcPr>
            <w:tcW w:w="170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3934" w:type="dxa"/>
            <w:gridSpan w:val="2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 зрит.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 зрит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12343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26058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268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14949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23344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13362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27595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19284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Pr="00157275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31 349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7" w:type="dxa"/>
          </w:tcPr>
          <w:p w:rsidR="00CC73EC" w:rsidRPr="00157275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9 312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29 681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7 264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25 722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6 704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30 471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8 954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23 606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7 849</w:t>
            </w:r>
          </w:p>
        </w:tc>
      </w:tr>
      <w:tr w:rsidR="00CC73EC" w:rsidRPr="00157275" w:rsidTr="00931D08">
        <w:tc>
          <w:tcPr>
            <w:tcW w:w="1701" w:type="dxa"/>
          </w:tcPr>
          <w:p w:rsidR="00CC73EC" w:rsidRDefault="00CC73EC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9 525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7" w:type="dxa"/>
          </w:tcPr>
          <w:p w:rsidR="00CC73EC" w:rsidRDefault="00CC73EC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1 859</w:t>
            </w:r>
          </w:p>
        </w:tc>
      </w:tr>
    </w:tbl>
    <w:p w:rsidR="00CC73EC" w:rsidRPr="00162D57" w:rsidRDefault="00CC73EC" w:rsidP="00162D57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5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B0" w:rsidRPr="00000EF9" w:rsidRDefault="00945CB0" w:rsidP="00945CB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3.4</w:t>
      </w:r>
      <w:r w:rsidRPr="00000E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Информационно – издательская деятельность</w:t>
      </w:r>
    </w:p>
    <w:p w:rsidR="00945CB0" w:rsidRPr="00000EF9" w:rsidRDefault="00945CB0" w:rsidP="00945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CB0" w:rsidRDefault="00945CB0" w:rsidP="00945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993"/>
        <w:gridCol w:w="1417"/>
        <w:gridCol w:w="1469"/>
        <w:gridCol w:w="1343"/>
        <w:gridCol w:w="1371"/>
        <w:gridCol w:w="652"/>
        <w:gridCol w:w="666"/>
        <w:gridCol w:w="849"/>
        <w:gridCol w:w="738"/>
      </w:tblGrid>
      <w:tr w:rsidR="00945CB0" w:rsidTr="00636DE0">
        <w:tc>
          <w:tcPr>
            <w:tcW w:w="993" w:type="dxa"/>
          </w:tcPr>
          <w:p w:rsidR="00945CB0" w:rsidRDefault="00945CB0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CB0" w:rsidRPr="003270FE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публикации в местных печатных изданиях</w:t>
            </w:r>
          </w:p>
        </w:tc>
        <w:tc>
          <w:tcPr>
            <w:tcW w:w="1469" w:type="dxa"/>
          </w:tcPr>
          <w:p w:rsidR="00945CB0" w:rsidRPr="003270FE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публикации в окружных и российских изданиях</w:t>
            </w:r>
          </w:p>
        </w:tc>
        <w:tc>
          <w:tcPr>
            <w:tcW w:w="1343" w:type="dxa"/>
          </w:tcPr>
          <w:p w:rsidR="00945CB0" w:rsidRPr="003270FE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теле, радио репортажи</w:t>
            </w:r>
          </w:p>
        </w:tc>
        <w:tc>
          <w:tcPr>
            <w:tcW w:w="1371" w:type="dxa"/>
          </w:tcPr>
          <w:p w:rsidR="00945CB0" w:rsidRPr="003270FE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публикации в Интернет-источниках</w:t>
            </w:r>
          </w:p>
        </w:tc>
        <w:tc>
          <w:tcPr>
            <w:tcW w:w="1318" w:type="dxa"/>
            <w:gridSpan w:val="2"/>
          </w:tcPr>
          <w:p w:rsidR="00945CB0" w:rsidRPr="003270FE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буклетов, брошюр и т.п.</w:t>
            </w:r>
          </w:p>
        </w:tc>
        <w:tc>
          <w:tcPr>
            <w:tcW w:w="1587" w:type="dxa"/>
            <w:gridSpan w:val="2"/>
          </w:tcPr>
          <w:p w:rsidR="00945CB0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  <w:p w:rsidR="00945CB0" w:rsidRPr="003270FE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нформационно - издательская деятельность</w:t>
            </w:r>
          </w:p>
        </w:tc>
      </w:tr>
      <w:tr w:rsidR="00945CB0" w:rsidRPr="00021427" w:rsidTr="00636DE0">
        <w:tc>
          <w:tcPr>
            <w:tcW w:w="99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6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71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2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38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CB0" w:rsidRPr="00021427" w:rsidTr="00636DE0">
        <w:tc>
          <w:tcPr>
            <w:tcW w:w="99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1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52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38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CB0" w:rsidRPr="00021427" w:rsidTr="00636DE0">
        <w:tc>
          <w:tcPr>
            <w:tcW w:w="99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71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2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38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CB0" w:rsidRPr="00021427" w:rsidTr="00636DE0">
        <w:tc>
          <w:tcPr>
            <w:tcW w:w="99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71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52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38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CB0" w:rsidRPr="00021427" w:rsidTr="00636DE0">
        <w:tc>
          <w:tcPr>
            <w:tcW w:w="99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1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52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38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5CB0" w:rsidRPr="00021427" w:rsidTr="00636DE0">
        <w:tc>
          <w:tcPr>
            <w:tcW w:w="993" w:type="dxa"/>
          </w:tcPr>
          <w:p w:rsidR="00945CB0" w:rsidRDefault="00945CB0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45CB0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945CB0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945CB0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1" w:type="dxa"/>
          </w:tcPr>
          <w:p w:rsidR="00945CB0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52" w:type="dxa"/>
          </w:tcPr>
          <w:p w:rsidR="00945CB0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</w:tcPr>
          <w:p w:rsidR="00945CB0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945CB0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38" w:type="dxa"/>
          </w:tcPr>
          <w:p w:rsidR="00945CB0" w:rsidRPr="00021427" w:rsidRDefault="00945CB0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45CB0" w:rsidRPr="00021427" w:rsidRDefault="00945CB0" w:rsidP="00945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45CB0" w:rsidRDefault="00945CB0" w:rsidP="00945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4" w:type="dxa"/>
        <w:tblInd w:w="-34" w:type="dxa"/>
        <w:tblLook w:val="04A0"/>
      </w:tblPr>
      <w:tblGrid>
        <w:gridCol w:w="863"/>
        <w:gridCol w:w="3003"/>
        <w:gridCol w:w="3092"/>
        <w:gridCol w:w="2646"/>
      </w:tblGrid>
      <w:tr w:rsidR="00F03263" w:rsidTr="00F03263">
        <w:tc>
          <w:tcPr>
            <w:tcW w:w="863" w:type="dxa"/>
          </w:tcPr>
          <w:p w:rsidR="00F03263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F03263" w:rsidRPr="00724F67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F6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3092" w:type="dxa"/>
          </w:tcPr>
          <w:p w:rsidR="00F03263" w:rsidRPr="00724F6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F67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сайта учреждения</w:t>
            </w:r>
          </w:p>
        </w:tc>
        <w:tc>
          <w:tcPr>
            <w:tcW w:w="2646" w:type="dxa"/>
          </w:tcPr>
          <w:p w:rsidR="00F03263" w:rsidRPr="00724F6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социальных сетей </w:t>
            </w:r>
          </w:p>
        </w:tc>
      </w:tr>
      <w:tr w:rsidR="00F03263" w:rsidTr="00F03263">
        <w:tc>
          <w:tcPr>
            <w:tcW w:w="86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0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3 744</w:t>
            </w:r>
          </w:p>
        </w:tc>
        <w:tc>
          <w:tcPr>
            <w:tcW w:w="3092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56 302</w:t>
            </w:r>
          </w:p>
        </w:tc>
        <w:tc>
          <w:tcPr>
            <w:tcW w:w="2646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63" w:rsidTr="00F03263">
        <w:tc>
          <w:tcPr>
            <w:tcW w:w="86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0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092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46 394</w:t>
            </w:r>
          </w:p>
        </w:tc>
        <w:tc>
          <w:tcPr>
            <w:tcW w:w="2646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63" w:rsidTr="00F03263">
        <w:tc>
          <w:tcPr>
            <w:tcW w:w="86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0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092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53 786</w:t>
            </w:r>
          </w:p>
        </w:tc>
        <w:tc>
          <w:tcPr>
            <w:tcW w:w="2646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63" w:rsidTr="00F03263">
        <w:tc>
          <w:tcPr>
            <w:tcW w:w="86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0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092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45 046</w:t>
            </w:r>
          </w:p>
        </w:tc>
        <w:tc>
          <w:tcPr>
            <w:tcW w:w="2646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63" w:rsidTr="00F03263">
        <w:tc>
          <w:tcPr>
            <w:tcW w:w="86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03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37 236</w:t>
            </w:r>
          </w:p>
        </w:tc>
        <w:tc>
          <w:tcPr>
            <w:tcW w:w="3092" w:type="dxa"/>
          </w:tcPr>
          <w:p w:rsidR="00F03263" w:rsidRPr="00021427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60 344</w:t>
            </w:r>
          </w:p>
        </w:tc>
        <w:tc>
          <w:tcPr>
            <w:tcW w:w="2646" w:type="dxa"/>
          </w:tcPr>
          <w:p w:rsidR="00F03263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63" w:rsidTr="00F03263">
        <w:tc>
          <w:tcPr>
            <w:tcW w:w="863" w:type="dxa"/>
          </w:tcPr>
          <w:p w:rsidR="00F03263" w:rsidRDefault="00F03263" w:rsidP="00636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03" w:type="dxa"/>
          </w:tcPr>
          <w:p w:rsidR="00F03263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27 449</w:t>
            </w:r>
          </w:p>
        </w:tc>
        <w:tc>
          <w:tcPr>
            <w:tcW w:w="3092" w:type="dxa"/>
          </w:tcPr>
          <w:p w:rsidR="00F03263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49 929</w:t>
            </w:r>
          </w:p>
        </w:tc>
        <w:tc>
          <w:tcPr>
            <w:tcW w:w="2646" w:type="dxa"/>
          </w:tcPr>
          <w:p w:rsidR="00F03263" w:rsidRDefault="00F03263" w:rsidP="0063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16 7238</w:t>
            </w:r>
          </w:p>
        </w:tc>
      </w:tr>
    </w:tbl>
    <w:p w:rsidR="00945CB0" w:rsidRDefault="00945CB0" w:rsidP="00945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36DE0" w:rsidRDefault="00636DE0" w:rsidP="00945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учреждения «ВКонтакте» </w:t>
      </w:r>
    </w:p>
    <w:p w:rsidR="00636DE0" w:rsidRDefault="00636DE0" w:rsidP="00945C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2388"/>
        <w:gridCol w:w="2388"/>
        <w:gridCol w:w="2380"/>
      </w:tblGrid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г. 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2119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Женский 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14887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14227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9121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 14 лет  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488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9076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7996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5576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 65 лет  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2883</w:t>
            </w:r>
          </w:p>
        </w:tc>
      </w:tr>
      <w:tr w:rsidR="00636DE0" w:rsidRPr="00636DE0" w:rsidTr="00636DE0">
        <w:trPr>
          <w:jc w:val="center"/>
        </w:trPr>
        <w:tc>
          <w:tcPr>
            <w:tcW w:w="2415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Старше 65 лет 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388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380" w:type="dxa"/>
            <w:shd w:val="clear" w:color="auto" w:fill="auto"/>
          </w:tcPr>
          <w:p w:rsidR="00636DE0" w:rsidRPr="00636DE0" w:rsidRDefault="00636DE0" w:rsidP="0063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1314</w:t>
            </w:r>
          </w:p>
        </w:tc>
      </w:tr>
    </w:tbl>
    <w:p w:rsidR="00636DE0" w:rsidRPr="00636DE0" w:rsidRDefault="00636DE0" w:rsidP="00636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6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топ-10 регионов, посещающих профиль в социальных сетях;</w:t>
      </w: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6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охват аудитории:</w:t>
      </w: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6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Нижневартовск, ХМАО-Югра;</w:t>
      </w: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6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Санкт-Петербург</w:t>
      </w: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6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Екатеринбург, Свердловская область </w:t>
      </w: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6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Тюмень</w:t>
      </w: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6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Мегион, ХМАО-Югра</w:t>
      </w:r>
    </w:p>
    <w:p w:rsidR="00636DE0" w:rsidRPr="00636DE0" w:rsidRDefault="00636DE0" w:rsidP="00636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845" w:type="dxa"/>
        <w:jc w:val="center"/>
        <w:tblCellMar>
          <w:left w:w="0" w:type="dxa"/>
          <w:right w:w="0" w:type="dxa"/>
        </w:tblCellMar>
        <w:tblLook w:val="04A0"/>
      </w:tblPr>
      <w:tblGrid>
        <w:gridCol w:w="2673"/>
        <w:gridCol w:w="2458"/>
        <w:gridCol w:w="2458"/>
        <w:gridCol w:w="2256"/>
      </w:tblGrid>
      <w:tr w:rsidR="00636DE0" w:rsidRPr="00636DE0" w:rsidTr="00636DE0">
        <w:trPr>
          <w:trHeight w:val="315"/>
          <w:jc w:val="center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DE0" w:rsidRPr="00636DE0" w:rsidRDefault="00636DE0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г. </w:t>
            </w:r>
          </w:p>
        </w:tc>
      </w:tr>
      <w:tr w:rsidR="00636DE0" w:rsidRPr="00636DE0" w:rsidTr="00636DE0">
        <w:trPr>
          <w:trHeight w:val="315"/>
          <w:jc w:val="center"/>
        </w:trPr>
        <w:tc>
          <w:tcPr>
            <w:tcW w:w="26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DE0" w:rsidRPr="00636DE0" w:rsidRDefault="00636DE0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постов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636DE0" w:rsidRPr="00636DE0" w:rsidTr="00636DE0">
        <w:trPr>
          <w:trHeight w:val="315"/>
          <w:jc w:val="center"/>
        </w:trPr>
        <w:tc>
          <w:tcPr>
            <w:tcW w:w="26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DE0" w:rsidRPr="00636DE0" w:rsidRDefault="00636DE0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подписчиков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636DE0" w:rsidRPr="00636DE0" w:rsidTr="00636DE0">
        <w:trPr>
          <w:trHeight w:val="315"/>
          <w:jc w:val="center"/>
        </w:trPr>
        <w:tc>
          <w:tcPr>
            <w:tcW w:w="26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DE0" w:rsidRPr="00636DE0" w:rsidRDefault="00636DE0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просмотров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44424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45522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32619</w:t>
            </w:r>
          </w:p>
        </w:tc>
      </w:tr>
      <w:tr w:rsidR="00636DE0" w:rsidRPr="00636DE0" w:rsidTr="00636DE0">
        <w:trPr>
          <w:trHeight w:val="315"/>
          <w:jc w:val="center"/>
        </w:trPr>
        <w:tc>
          <w:tcPr>
            <w:tcW w:w="26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DE0" w:rsidRPr="00636DE0" w:rsidRDefault="00636DE0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Лайки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</w:t>
            </w:r>
          </w:p>
        </w:tc>
      </w:tr>
      <w:tr w:rsidR="00636DE0" w:rsidRPr="00636DE0" w:rsidTr="00636DE0">
        <w:trPr>
          <w:trHeight w:val="315"/>
          <w:jc w:val="center"/>
        </w:trPr>
        <w:tc>
          <w:tcPr>
            <w:tcW w:w="26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DE0" w:rsidRPr="00636DE0" w:rsidRDefault="00636DE0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6287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</w:t>
            </w:r>
          </w:p>
        </w:tc>
      </w:tr>
      <w:tr w:rsidR="00636DE0" w:rsidRPr="00636DE0" w:rsidTr="00636DE0">
        <w:trPr>
          <w:trHeight w:val="315"/>
          <w:jc w:val="center"/>
        </w:trPr>
        <w:tc>
          <w:tcPr>
            <w:tcW w:w="26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DE0" w:rsidRPr="00636DE0" w:rsidRDefault="00636DE0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Репосты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DE0" w:rsidRPr="00636DE0" w:rsidRDefault="00636DE0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6745</w:t>
            </w:r>
          </w:p>
        </w:tc>
      </w:tr>
    </w:tbl>
    <w:p w:rsidR="00636DE0" w:rsidRDefault="00636DE0" w:rsidP="00636DE0">
      <w:pPr>
        <w:rPr>
          <w:rFonts w:ascii="Calibri" w:eastAsia="Times New Roman" w:hAnsi="Calibri" w:cs="Times New Roman"/>
          <w:lang w:eastAsia="ru-RU"/>
        </w:rPr>
      </w:pPr>
    </w:p>
    <w:p w:rsidR="00931D08" w:rsidRPr="00931D08" w:rsidRDefault="00931D08" w:rsidP="00636D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«Инстраграм»</w:t>
      </w:r>
    </w:p>
    <w:tbl>
      <w:tblPr>
        <w:tblW w:w="0" w:type="auto"/>
        <w:jc w:val="center"/>
        <w:tblInd w:w="-4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0"/>
        <w:gridCol w:w="5065"/>
      </w:tblGrid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 (30 дней)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19,5%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80,5%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2,3%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43%%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65 лет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53%</w:t>
            </w:r>
          </w:p>
        </w:tc>
      </w:tr>
      <w:tr w:rsidR="00931D08" w:rsidRPr="00931D08" w:rsidTr="00931D08">
        <w:trPr>
          <w:jc w:val="center"/>
        </w:trPr>
        <w:tc>
          <w:tcPr>
            <w:tcW w:w="4710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 65 лет</w:t>
            </w:r>
          </w:p>
        </w:tc>
        <w:tc>
          <w:tcPr>
            <w:tcW w:w="5065" w:type="dxa"/>
            <w:shd w:val="clear" w:color="auto" w:fill="auto"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1,5%</w:t>
            </w:r>
          </w:p>
        </w:tc>
      </w:tr>
    </w:tbl>
    <w:p w:rsidR="00931D08" w:rsidRPr="00931D08" w:rsidRDefault="00931D08" w:rsidP="0093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31D08" w:rsidRPr="00931D08" w:rsidRDefault="00931D08" w:rsidP="0093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1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топ-10 регионов, посещающих профиль в социальных сетях;</w:t>
      </w:r>
    </w:p>
    <w:p w:rsidR="00931D08" w:rsidRPr="00931D08" w:rsidRDefault="00931D08" w:rsidP="0093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1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охват аудитории:</w:t>
      </w:r>
    </w:p>
    <w:p w:rsidR="00931D08" w:rsidRPr="00931D08" w:rsidRDefault="00931D08" w:rsidP="0093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1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Нижневартовск, ХМАО-Югра;</w:t>
      </w:r>
    </w:p>
    <w:p w:rsidR="00931D08" w:rsidRPr="00931D08" w:rsidRDefault="00931D08" w:rsidP="0093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1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Москва</w:t>
      </w:r>
    </w:p>
    <w:p w:rsidR="00931D08" w:rsidRPr="00931D08" w:rsidRDefault="00931D08" w:rsidP="0093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1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Екатеринбург, Свердловская область </w:t>
      </w:r>
    </w:p>
    <w:p w:rsidR="00931D08" w:rsidRPr="00931D08" w:rsidRDefault="00931D08" w:rsidP="0093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718" w:type="dxa"/>
        <w:jc w:val="center"/>
        <w:tblInd w:w="112" w:type="dxa"/>
        <w:tblCellMar>
          <w:left w:w="0" w:type="dxa"/>
          <w:right w:w="0" w:type="dxa"/>
        </w:tblCellMar>
        <w:tblLook w:val="04A0"/>
      </w:tblPr>
      <w:tblGrid>
        <w:gridCol w:w="2561"/>
        <w:gridCol w:w="2458"/>
        <w:gridCol w:w="2458"/>
        <w:gridCol w:w="2241"/>
      </w:tblGrid>
      <w:tr w:rsidR="00931D08" w:rsidRPr="00931D08" w:rsidTr="00931D08">
        <w:trPr>
          <w:trHeight w:val="315"/>
          <w:jc w:val="center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г. </w:t>
            </w:r>
          </w:p>
        </w:tc>
      </w:tr>
      <w:tr w:rsidR="00931D08" w:rsidRPr="00931D08" w:rsidTr="00931D08">
        <w:trPr>
          <w:trHeight w:val="315"/>
          <w:jc w:val="center"/>
        </w:trPr>
        <w:tc>
          <w:tcPr>
            <w:tcW w:w="2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08" w:rsidRPr="00931D08" w:rsidRDefault="00931D08" w:rsidP="0093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постов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931D08" w:rsidRPr="00931D08" w:rsidTr="00931D08">
        <w:trPr>
          <w:trHeight w:val="315"/>
          <w:jc w:val="center"/>
        </w:trPr>
        <w:tc>
          <w:tcPr>
            <w:tcW w:w="2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08" w:rsidRPr="00931D08" w:rsidRDefault="00931D08" w:rsidP="0093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подписчиков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</w:tr>
      <w:tr w:rsidR="00931D08" w:rsidRPr="00931D08" w:rsidTr="00931D08">
        <w:trPr>
          <w:trHeight w:val="315"/>
          <w:jc w:val="center"/>
        </w:trPr>
        <w:tc>
          <w:tcPr>
            <w:tcW w:w="2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08" w:rsidRPr="00931D08" w:rsidRDefault="00931D08" w:rsidP="0093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просмотров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23591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89259</w:t>
            </w:r>
          </w:p>
        </w:tc>
      </w:tr>
      <w:tr w:rsidR="00931D08" w:rsidRPr="00931D08" w:rsidTr="00931D08">
        <w:trPr>
          <w:trHeight w:val="315"/>
          <w:jc w:val="center"/>
        </w:trPr>
        <w:tc>
          <w:tcPr>
            <w:tcW w:w="2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08" w:rsidRPr="00931D08" w:rsidRDefault="00931D08" w:rsidP="0093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Лайки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</w:t>
            </w:r>
          </w:p>
        </w:tc>
      </w:tr>
      <w:tr w:rsidR="00931D08" w:rsidRPr="00931D08" w:rsidTr="00931D08">
        <w:trPr>
          <w:trHeight w:val="315"/>
          <w:jc w:val="center"/>
        </w:trPr>
        <w:tc>
          <w:tcPr>
            <w:tcW w:w="2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08" w:rsidRPr="00931D08" w:rsidRDefault="00931D08" w:rsidP="0093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931D08" w:rsidRPr="00931D08" w:rsidTr="00931D08">
        <w:trPr>
          <w:trHeight w:val="315"/>
          <w:jc w:val="center"/>
        </w:trPr>
        <w:tc>
          <w:tcPr>
            <w:tcW w:w="25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08" w:rsidRPr="00931D08" w:rsidRDefault="00931D08" w:rsidP="0093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Репосты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08" w:rsidRPr="00931D08" w:rsidRDefault="00931D08" w:rsidP="0093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</w:tbl>
    <w:p w:rsidR="00CC73EC" w:rsidRDefault="00CC73EC" w:rsidP="00931D08">
      <w:pPr>
        <w:spacing w:after="0" w:line="240" w:lineRule="auto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CC73EC" w:rsidRDefault="00CC73EC" w:rsidP="00D57103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D57103" w:rsidRPr="005C1BEC" w:rsidRDefault="005C1BEC" w:rsidP="00D57103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C1BEC">
        <w:rPr>
          <w:rFonts w:ascii="Times New Roman" w:hAnsi="Times New Roman"/>
          <w:b/>
          <w:sz w:val="32"/>
          <w:szCs w:val="32"/>
          <w:u w:val="single"/>
        </w:rPr>
        <w:t xml:space="preserve">4.  </w:t>
      </w:r>
      <w:r w:rsidR="00D57103" w:rsidRPr="005C1BEC">
        <w:rPr>
          <w:rFonts w:ascii="Times New Roman" w:hAnsi="Times New Roman"/>
          <w:b/>
          <w:sz w:val="32"/>
          <w:szCs w:val="32"/>
          <w:u w:val="single"/>
        </w:rPr>
        <w:t>МП «Развитие социальной сферы города Нижневартовска на 2019 -</w:t>
      </w:r>
      <w:r w:rsidR="008648D9" w:rsidRPr="005C1BE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57103" w:rsidRPr="005C1BEC">
        <w:rPr>
          <w:rFonts w:ascii="Times New Roman" w:hAnsi="Times New Roman"/>
          <w:b/>
          <w:sz w:val="32"/>
          <w:szCs w:val="32"/>
          <w:u w:val="single"/>
        </w:rPr>
        <w:t>2030 годы»</w:t>
      </w:r>
    </w:p>
    <w:p w:rsidR="00162D57" w:rsidRPr="005C1BEC" w:rsidRDefault="00162D57" w:rsidP="00D57103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62D57" w:rsidRDefault="00162D57" w:rsidP="00162D57">
      <w:pPr>
        <w:spacing w:after="0" w:line="240" w:lineRule="auto"/>
        <w:ind w:hanging="23"/>
        <w:jc w:val="center"/>
        <w:rPr>
          <w:rFonts w:ascii="Times New Roman" w:hAnsi="Times New Roman"/>
          <w:b/>
          <w:sz w:val="20"/>
          <w:szCs w:val="20"/>
        </w:rPr>
      </w:pPr>
    </w:p>
    <w:p w:rsidR="00162D57" w:rsidRPr="00162D57" w:rsidRDefault="00162D57" w:rsidP="00162D5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D57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 администрации города от 27.08.2018 №1167 «Об утверждении  муниципальной программы  «Развитие социальной сферы  города Нижневартовска на 2019 - 2030 годы» МБУ ДК «Октябрь» является соисполнителем мероприятий вышеуказанной программы и получателем финансовых средств на реализацию программных мероприятий. </w:t>
      </w:r>
    </w:p>
    <w:p w:rsidR="00162D57" w:rsidRPr="00162D57" w:rsidRDefault="00162D57" w:rsidP="00162D5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2D57" w:rsidRPr="00162D57" w:rsidRDefault="00162D57" w:rsidP="00162D5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D57">
        <w:rPr>
          <w:rFonts w:ascii="Times New Roman" w:hAnsi="Times New Roman"/>
          <w:sz w:val="28"/>
          <w:szCs w:val="28"/>
          <w:lang w:eastAsia="ru-RU"/>
        </w:rPr>
        <w:t>В рамках реализации задачи  2 «Создание условий для развития культуры и искусства и обеспечения прав  граждан на участие в культурной жизни города, реализации творческого потенциала жителей города, организации содержательного культурного досуга» муниципальной программы учреждение является исполнителем  ряда городских мероприятий.</w:t>
      </w:r>
    </w:p>
    <w:p w:rsidR="00162D57" w:rsidRPr="00162D57" w:rsidRDefault="00162D57" w:rsidP="00162D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2D57" w:rsidRPr="00162D57" w:rsidRDefault="00162D57" w:rsidP="00162D5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62D57">
        <w:rPr>
          <w:rFonts w:ascii="Times New Roman" w:hAnsi="Times New Roman"/>
          <w:sz w:val="28"/>
          <w:szCs w:val="28"/>
        </w:rPr>
        <w:t xml:space="preserve">Всего в 1 квартале 2020 года учреждением проведено собственными силами 77 мероприятий с охватом  16931  человек, 1000 человек привлеченных. Итого за 1 квартал: 17931 человек. </w:t>
      </w:r>
    </w:p>
    <w:p w:rsidR="00162D57" w:rsidRPr="00162D57" w:rsidRDefault="00162D57" w:rsidP="00162D5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62D57">
        <w:rPr>
          <w:rFonts w:ascii="Times New Roman" w:hAnsi="Times New Roman"/>
          <w:sz w:val="28"/>
          <w:szCs w:val="28"/>
        </w:rPr>
        <w:t>Всего во 2 квартале 2020 года учреждением проведено собственными силами 13 мероприятий с охватом 1196 человек, 100 человек привлеченных. Итого за 2 квартал: 1296 человек.</w:t>
      </w:r>
    </w:p>
    <w:p w:rsidR="00162D57" w:rsidRPr="00162D57" w:rsidRDefault="00162D57" w:rsidP="00162D5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62D57">
        <w:rPr>
          <w:rFonts w:ascii="Times New Roman" w:hAnsi="Times New Roman"/>
          <w:sz w:val="28"/>
          <w:szCs w:val="28"/>
        </w:rPr>
        <w:t>Всего за 1 полугодие учреждением проведено собственными силами 90 мероприятий с охватом 18127 человек, 1100 привлеченных. Итого за 1 полугодие: 19227 человек.</w:t>
      </w:r>
    </w:p>
    <w:p w:rsidR="00162D57" w:rsidRPr="00162D57" w:rsidRDefault="00162D57" w:rsidP="00162D5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62D57">
        <w:rPr>
          <w:rFonts w:ascii="Times New Roman" w:hAnsi="Times New Roman"/>
          <w:sz w:val="28"/>
          <w:szCs w:val="28"/>
        </w:rPr>
        <w:t>Всего в 3 квартале 2020 года учреждением проведено собственными силами 66 мероприятий с охватом 813 человек 161 человек привлеченных. Итого за 3 квартал 974 человека.</w:t>
      </w:r>
    </w:p>
    <w:p w:rsidR="00162D57" w:rsidRPr="00162D57" w:rsidRDefault="00162D57" w:rsidP="00162D5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62D57">
        <w:rPr>
          <w:rFonts w:ascii="Times New Roman" w:hAnsi="Times New Roman"/>
          <w:sz w:val="28"/>
          <w:szCs w:val="28"/>
        </w:rPr>
        <w:t>Всего в 4 квартале 2020 года учреждением проведено собственными силами 64 мероприятия с охватом 2756 человек 719 человек привлеченных. Итого за 4 квартал 3475 человек.</w:t>
      </w:r>
    </w:p>
    <w:p w:rsidR="00162D57" w:rsidRPr="00162D57" w:rsidRDefault="00162D57" w:rsidP="00162D5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162D57" w:rsidRPr="00162D57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D57">
        <w:rPr>
          <w:rFonts w:ascii="Times New Roman" w:hAnsi="Times New Roman"/>
          <w:sz w:val="28"/>
          <w:szCs w:val="28"/>
        </w:rPr>
        <w:t>Всего за 2020 год учреждением проведено собственными силами 220  мероприятий с охватом 21696 человек, 1980 привлеченных. Итого за 2020 год: 23676 человек.</w:t>
      </w:r>
    </w:p>
    <w:p w:rsidR="00162D57" w:rsidRDefault="00162D57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CEB" w:rsidRDefault="008B0CEB" w:rsidP="00162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CEB" w:rsidRDefault="008B0CEB" w:rsidP="008B0CE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E48B5">
        <w:rPr>
          <w:rFonts w:ascii="Times New Roman" w:hAnsi="Times New Roman"/>
          <w:b/>
          <w:sz w:val="28"/>
          <w:szCs w:val="28"/>
        </w:rPr>
        <w:t>Сведения о  соответствии  фактических показателей выполнения муниципальной  программы, показателям, установленным при утверждении программы</w:t>
      </w:r>
    </w:p>
    <w:p w:rsidR="00931D08" w:rsidRDefault="00931D08" w:rsidP="008B0CE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31D08" w:rsidRDefault="00931D08" w:rsidP="008B0CE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31D08" w:rsidRPr="00DE48B5" w:rsidRDefault="00931D08" w:rsidP="008B0CE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B0CEB" w:rsidRDefault="008B0CEB" w:rsidP="008B0CE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X="-176" w:tblpY="1"/>
        <w:tblOverlap w:val="never"/>
        <w:tblW w:w="9782" w:type="dxa"/>
        <w:tblLook w:val="04A0"/>
      </w:tblPr>
      <w:tblGrid>
        <w:gridCol w:w="993"/>
        <w:gridCol w:w="4512"/>
        <w:gridCol w:w="1854"/>
        <w:gridCol w:w="2423"/>
      </w:tblGrid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B0CEB" w:rsidRPr="00DE48B5" w:rsidTr="005C1BEC">
        <w:tc>
          <w:tcPr>
            <w:tcW w:w="9782" w:type="dxa"/>
            <w:gridSpan w:val="4"/>
          </w:tcPr>
          <w:p w:rsidR="008B0CEB" w:rsidRPr="00DE48B5" w:rsidRDefault="008B0CEB" w:rsidP="005C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Пункт 8.2.  Основное мероприятие «Вовлечение детей и молодежи в социально-активную деятельность, стимулирование социально-значимых инициатив молодежи, поддержка молодежи, обладающей лидерскими навыками, инициативной и талантливой молодежи»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интеллектуальное развитие молодежи (игры «Что? Где? Когда?», игры «Брейн-ринг» и т.д.):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Зимний чемпионат по интеллектуальным играм «Зимник - 2019»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Осенний городской чемпионат по интеллектуальным играм "Что? Где? Когда?"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25.01.2020, 26.01.2020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400 человек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114 человек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EB" w:rsidRPr="00DE48B5" w:rsidTr="005C1BEC">
        <w:tc>
          <w:tcPr>
            <w:tcW w:w="9782" w:type="dxa"/>
            <w:gridSpan w:val="4"/>
          </w:tcPr>
          <w:p w:rsidR="008B0CEB" w:rsidRPr="00DE48B5" w:rsidRDefault="008B0CEB" w:rsidP="005C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Пункт 8.3. Основное мероприятие «Обеспечение жителей города услугами организации культуры»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Народное гуляние «Проводы зимы»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4000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Народное гуляние «Дарим городу любовь» ко дню рождения города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1300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цветов, посвященная 75-й годовщине победы в ВОВ 1941-1945 г.г.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Выездной концерт к Международному дню защиты детей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солдата: церемония возложения цветов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Видеопрограмма «День героев Отечества»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B0CEB" w:rsidRPr="00DE48B5" w:rsidTr="005C1BEC">
        <w:tc>
          <w:tcPr>
            <w:tcW w:w="9782" w:type="dxa"/>
            <w:gridSpan w:val="4"/>
          </w:tcPr>
          <w:p w:rsidR="008B0CEB" w:rsidRPr="00DE48B5" w:rsidRDefault="008B0CEB" w:rsidP="005C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Создание условий для развития культуры и искусства, обеспечение прав граждан на участие в культурной жизни города. </w:t>
            </w: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творческого потенциала жителей города, организации содержательного культурного досуга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Городской праздник "День отцов":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папа самый лучший» (0+)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оборочные туры городского конкурса рисунков и стихотворений «Мой папа самый лучший» (0+)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городской праздник «День отцов» (0+)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10.02.2020 – 19.02.2020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600 человек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2060 человек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528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Открытый военно-патриотический интернет фестиваль «Нам дороги эти позабыть нельзя» (0+).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20.04.2020 – 01.05.2020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523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Открытый интернет-конкурс исполнителей эстрадной песни "Звонкая Югринка"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Гала-концерт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19.10.2020 - 10.11.2020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338 человек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молодежного творчества "STUDENIKA 2020. Коронная версия":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- творческие дни;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- церемония награждения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11.11.2020 – 13.11.2020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632 человека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Открытый фольклорный интернет - фестиваль "Звучи, душа народная"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Гала-концерт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16.11.2020 - 01.12.2020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414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городского интернет-фестиваля работающей молодежи г. Нижневартовска: 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- интеллектуальный этап;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- творческий этап;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- церемония награждения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20.1.2020 – 04.12.2020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398 человек</w:t>
            </w:r>
          </w:p>
        </w:tc>
      </w:tr>
      <w:tr w:rsidR="008B0CEB" w:rsidRPr="00DE48B5" w:rsidTr="005C1BEC">
        <w:tc>
          <w:tcPr>
            <w:tcW w:w="993" w:type="dxa"/>
            <w:vMerge w:val="restart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  <w:gridSpan w:val="3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Проект "Серебряный возраст" (цикл досуговых и праздничных мероприятий для горожан старшего поколения)</w:t>
            </w:r>
          </w:p>
        </w:tc>
      </w:tr>
      <w:tr w:rsidR="008B0CEB" w:rsidRPr="00DE48B5" w:rsidTr="005C1BEC">
        <w:tc>
          <w:tcPr>
            <w:tcW w:w="993" w:type="dxa"/>
            <w:vMerge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 xml:space="preserve">гостиная УСВ «Душою русского </w:t>
            </w:r>
            <w:r w:rsidRPr="00DE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романса» (18+)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 человек</w:t>
            </w:r>
          </w:p>
        </w:tc>
      </w:tr>
      <w:tr w:rsidR="008B0CEB" w:rsidRPr="00DE48B5" w:rsidTr="005C1BEC">
        <w:tc>
          <w:tcPr>
            <w:tcW w:w="993" w:type="dxa"/>
            <w:vMerge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выездной концерт УСВ (18+)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</w:tr>
      <w:tr w:rsidR="008B0CEB" w:rsidRPr="00DE48B5" w:rsidTr="005C1BEC">
        <w:tc>
          <w:tcPr>
            <w:tcW w:w="993" w:type="dxa"/>
            <w:vMerge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выездной концерт УСВ (18+)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</w:tr>
      <w:tr w:rsidR="008B0CEB" w:rsidRPr="00DE48B5" w:rsidTr="005C1BEC">
        <w:tc>
          <w:tcPr>
            <w:tcW w:w="993" w:type="dxa"/>
            <w:vMerge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гостиная УСВ «У солдата выходной» (18+)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человек</w:t>
            </w:r>
          </w:p>
        </w:tc>
      </w:tr>
      <w:tr w:rsidR="008B0CEB" w:rsidRPr="00DE48B5" w:rsidTr="005C1BEC">
        <w:tc>
          <w:tcPr>
            <w:tcW w:w="993" w:type="dxa"/>
            <w:vMerge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выездной концерт УСВ (18+)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8B0CEB" w:rsidRPr="00DE48B5" w:rsidTr="005C1BEC">
        <w:tc>
          <w:tcPr>
            <w:tcW w:w="993" w:type="dxa"/>
            <w:vMerge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гостиная УСВ (18+)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</w:tc>
      </w:tr>
      <w:tr w:rsidR="008B0CEB" w:rsidRPr="00DE48B5" w:rsidTr="005C1BEC">
        <w:tc>
          <w:tcPr>
            <w:tcW w:w="993" w:type="dxa"/>
            <w:vMerge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выездной концерт УСВ (18+)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Отчетный концерт студии эстрадного вокала «Шанс»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528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Отчетный концерт двух коллективов "Мелодия" и "Узоры Самотлора"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Форум «Сильные идеи для Нового времени»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97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«Цветы памяти», посвященная окончанию второй мировой войны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"Ночь искусств": концертная программа "Леденящее"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03.112020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Городской праздник "День призывника"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90-летию Югры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B0CEB" w:rsidRPr="00DE48B5" w:rsidTr="005C1BEC">
        <w:tc>
          <w:tcPr>
            <w:tcW w:w="99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2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Новогодняя концертная программа "Снежные песни"</w:t>
            </w:r>
          </w:p>
        </w:tc>
        <w:tc>
          <w:tcPr>
            <w:tcW w:w="1854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423" w:type="dxa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B0CEB" w:rsidRPr="00DE48B5" w:rsidTr="005C1BEC">
        <w:tc>
          <w:tcPr>
            <w:tcW w:w="9782" w:type="dxa"/>
            <w:gridSpan w:val="4"/>
          </w:tcPr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 квартал 2020 года по программе 19 мероприятий с охватом 10331 человек.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За 2 квартал 2020 года по программе 4 мероприятия с охватом 633 человек.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За 3 квартал 2020 года 2 мероприятия с охватом 127 человек.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За 4 квартал 2020 года 20 мероприятий с охватом 1981 человек.</w:t>
            </w:r>
          </w:p>
          <w:p w:rsidR="008B0CEB" w:rsidRPr="00DE48B5" w:rsidRDefault="008B0CEB" w:rsidP="005C1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8B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2020 год по программе 45 мероприятий с охватом 13072 человека.</w:t>
            </w:r>
          </w:p>
        </w:tc>
      </w:tr>
    </w:tbl>
    <w:p w:rsidR="008B0CEB" w:rsidRPr="00DE48B5" w:rsidRDefault="008B0CEB" w:rsidP="008B0C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EB" w:rsidRDefault="008B0CEB" w:rsidP="0090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8B5" w:rsidRPr="00DE48B5" w:rsidRDefault="00DE48B5" w:rsidP="00DE4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8B5">
        <w:rPr>
          <w:rFonts w:ascii="Times New Roman" w:hAnsi="Times New Roman"/>
          <w:b/>
          <w:sz w:val="28"/>
          <w:szCs w:val="28"/>
        </w:rPr>
        <w:lastRenderedPageBreak/>
        <w:t>Объем запланированных мероприятий, предусмотренным календарным и перспективным планом работы учреждения выполнен в полном объеме.</w:t>
      </w:r>
    </w:p>
    <w:p w:rsidR="00DE48B5" w:rsidRPr="00DE48B5" w:rsidRDefault="00DE48B5" w:rsidP="00DE48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7103" w:rsidRPr="004B22EB" w:rsidRDefault="00D57103" w:rsidP="009035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C73EC" w:rsidRDefault="00CC73EC" w:rsidP="00EF6C3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08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0190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Выводы: </w:t>
      </w:r>
    </w:p>
    <w:p w:rsidR="00CC73EC" w:rsidRPr="00250190" w:rsidRDefault="00CC73EC" w:rsidP="00EF6C3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3EC" w:rsidRPr="00370A14" w:rsidRDefault="00CC73EC" w:rsidP="005C1BEC">
      <w:pPr>
        <w:pStyle w:val="a7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370A14">
        <w:rPr>
          <w:rFonts w:ascii="Times New Roman" w:hAnsi="Times New Roman" w:cs="Times New Roman"/>
          <w:sz w:val="28"/>
          <w:szCs w:val="28"/>
        </w:rPr>
        <w:t>Учреждением выполнено уста</w:t>
      </w:r>
      <w:r>
        <w:rPr>
          <w:rFonts w:ascii="Times New Roman" w:hAnsi="Times New Roman" w:cs="Times New Roman"/>
          <w:sz w:val="28"/>
          <w:szCs w:val="28"/>
        </w:rPr>
        <w:t>новленное муниципальное задание,</w:t>
      </w:r>
      <w:r w:rsidR="00A92808">
        <w:rPr>
          <w:rFonts w:ascii="Times New Roman" w:hAnsi="Times New Roman" w:cs="Times New Roman"/>
          <w:sz w:val="28"/>
          <w:szCs w:val="28"/>
        </w:rPr>
        <w:t xml:space="preserve"> с учетом процентного отклонения на основании распоряжения администрации города ,</w:t>
      </w:r>
      <w:r w:rsidRPr="00370A14">
        <w:rPr>
          <w:rFonts w:ascii="Times New Roman" w:hAnsi="Times New Roman" w:cs="Times New Roman"/>
          <w:sz w:val="28"/>
          <w:szCs w:val="28"/>
        </w:rPr>
        <w:t xml:space="preserve">   реализованы  программные мероприятия,  направленные на создание условий для обеспечения равного доступа к культурным ценностям и творческой самореализации жителей города Нижневартовска.</w:t>
      </w:r>
    </w:p>
    <w:p w:rsidR="00CC73EC" w:rsidRPr="00AE5AD4" w:rsidRDefault="00CC73EC" w:rsidP="005C1BE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CC73EC" w:rsidRPr="00A26485" w:rsidRDefault="00CC73EC" w:rsidP="005C1BEC">
      <w:pPr>
        <w:pStyle w:val="a7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AD4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E5AD4">
        <w:rPr>
          <w:rFonts w:ascii="Times New Roman" w:hAnsi="Times New Roman" w:cs="Times New Roman"/>
          <w:sz w:val="28"/>
          <w:szCs w:val="28"/>
        </w:rPr>
        <w:t xml:space="preserve">  клубных формирований учреждения в фестивалях, конкурсах различного уровня способствует совершенствованию творческих способностей, раскрытию таланта обмену опытом, между  формированиями и учреждениями культуры в целом.  </w:t>
      </w:r>
    </w:p>
    <w:p w:rsidR="00CC73EC" w:rsidRDefault="00CC73EC" w:rsidP="005C1BE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CC73EC" w:rsidRPr="00A92808" w:rsidRDefault="00A92808" w:rsidP="005C1BEC">
      <w:pPr>
        <w:pStyle w:val="a7"/>
        <w:numPr>
          <w:ilvl w:val="0"/>
          <w:numId w:val="2"/>
        </w:numPr>
        <w:spacing w:after="0" w:line="240" w:lineRule="auto"/>
        <w:ind w:left="-284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подтвердило </w:t>
      </w:r>
      <w:r w:rsidR="00CC73EC" w:rsidRPr="00370A14">
        <w:rPr>
          <w:rFonts w:ascii="Times New Roman" w:hAnsi="Times New Roman" w:cs="Times New Roman"/>
          <w:sz w:val="28"/>
          <w:szCs w:val="28"/>
        </w:rPr>
        <w:t xml:space="preserve">  % удовлетворенности граждан качеством предостав</w:t>
      </w:r>
      <w:r>
        <w:rPr>
          <w:rFonts w:ascii="Times New Roman" w:hAnsi="Times New Roman" w:cs="Times New Roman"/>
          <w:sz w:val="28"/>
          <w:szCs w:val="28"/>
        </w:rPr>
        <w:t>ляемых  услуг в сравнении с 2019</w:t>
      </w:r>
      <w:r w:rsidR="00CC73EC">
        <w:rPr>
          <w:rFonts w:ascii="Times New Roman" w:hAnsi="Times New Roman" w:cs="Times New Roman"/>
          <w:sz w:val="28"/>
          <w:szCs w:val="28"/>
        </w:rPr>
        <w:t xml:space="preserve">  годом</w:t>
      </w:r>
      <w:r w:rsidR="00CC73EC" w:rsidRPr="00370A14">
        <w:rPr>
          <w:rFonts w:ascii="Times New Roman" w:hAnsi="Times New Roman" w:cs="Times New Roman"/>
          <w:sz w:val="28"/>
          <w:szCs w:val="28"/>
        </w:rPr>
        <w:t>.</w:t>
      </w:r>
      <w:r w:rsidR="00CC73EC" w:rsidRPr="00370A14">
        <w:rPr>
          <w:rFonts w:ascii="Times New Roman" w:hAnsi="Times New Roman"/>
          <w:sz w:val="28"/>
          <w:szCs w:val="28"/>
        </w:rPr>
        <w:t xml:space="preserve"> Результаты НОК  оказания услуг учреждением подтвердили результативность мероприятий, направленных на  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деятельности населения.</w:t>
      </w:r>
      <w:r w:rsidRPr="00A92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 установлен  электронный терминал для оплаты билетов картой.</w:t>
      </w:r>
    </w:p>
    <w:p w:rsidR="00A92808" w:rsidRDefault="00A92808" w:rsidP="00EF6C33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322F" w:rsidRDefault="0010322F" w:rsidP="00A92808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322F" w:rsidRDefault="0010322F" w:rsidP="00A92808">
      <w:pPr>
        <w:pStyle w:val="a7"/>
        <w:spacing w:after="0" w:line="240" w:lineRule="auto"/>
        <w:ind w:left="142"/>
        <w:jc w:val="both"/>
        <w:rPr>
          <w:sz w:val="28"/>
          <w:szCs w:val="28"/>
        </w:rPr>
      </w:pPr>
    </w:p>
    <w:p w:rsidR="00CC73EC" w:rsidRPr="00CA660C" w:rsidRDefault="00CC73EC" w:rsidP="00CC73E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660C">
        <w:rPr>
          <w:rFonts w:ascii="Times New Roman" w:hAnsi="Times New Roman" w:cs="Times New Roman"/>
          <w:b/>
          <w:sz w:val="32"/>
          <w:szCs w:val="32"/>
          <w:u w:val="single"/>
        </w:rPr>
        <w:t>Проблемные  вопросы  развития учре</w:t>
      </w:r>
      <w:r w:rsidR="00A92808">
        <w:rPr>
          <w:rFonts w:ascii="Times New Roman" w:hAnsi="Times New Roman" w:cs="Times New Roman"/>
          <w:b/>
          <w:sz w:val="32"/>
          <w:szCs w:val="32"/>
          <w:u w:val="single"/>
        </w:rPr>
        <w:t>ждения, требующие решения в 2021</w:t>
      </w:r>
      <w:r w:rsidRPr="00CA660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году:</w:t>
      </w:r>
    </w:p>
    <w:p w:rsidR="00CC73EC" w:rsidRPr="00AA178C" w:rsidRDefault="00CC73EC" w:rsidP="00CC73E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C73EC" w:rsidRDefault="00CC73EC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Учреждение планирует  провести  м</w:t>
      </w:r>
      <w:r w:rsidRPr="00DD433F">
        <w:rPr>
          <w:rFonts w:ascii="Times New Roman" w:hAnsi="Times New Roman" w:cs="Times New Roman"/>
          <w:sz w:val="28"/>
          <w:szCs w:val="28"/>
        </w:rPr>
        <w:t>аркетингов</w:t>
      </w:r>
      <w:r>
        <w:rPr>
          <w:rFonts w:ascii="Times New Roman" w:hAnsi="Times New Roman" w:cs="Times New Roman"/>
          <w:sz w:val="28"/>
          <w:szCs w:val="28"/>
        </w:rPr>
        <w:t>ое  исследование, как разновидности социологического исследования, нацеленного на изучение рыночной ситуации</w:t>
      </w:r>
      <w:r w:rsidRPr="00DD4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желаний, предпочтений и поведения потребителей услуг учреждения. Целью  проведения исследования станет  формирование стратегии развития  учреждения с учетом интересов разных групп потребителей услуг, а также существующих и потенциально возможных рыночных факторов. В данном случае учреждение будет стремиться снизить уровень неопределенности при принятии долгосрочных решений.  </w:t>
      </w:r>
    </w:p>
    <w:p w:rsidR="00CC73EC" w:rsidRDefault="00CC73EC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22BD" w:rsidRDefault="00CC73EC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Планируется рассмотреть возможность редизайна</w:t>
      </w:r>
      <w:r w:rsidRPr="00DD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этажа для структурирования пространства по зонам, удобным для использования с учетом интересов всех групп пользователей услуг.</w:t>
      </w:r>
      <w:r w:rsidR="004A22BD" w:rsidRPr="004A22BD">
        <w:t xml:space="preserve"> </w:t>
      </w:r>
    </w:p>
    <w:p w:rsidR="00CC73EC" w:rsidRPr="004A22BD" w:rsidRDefault="004A22BD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Получатели услуг должны иметь </w:t>
      </w:r>
      <w:r w:rsidRPr="004A22BD">
        <w:rPr>
          <w:rFonts w:ascii="Times New Roman" w:hAnsi="Times New Roman" w:cs="Times New Roman"/>
          <w:sz w:val="28"/>
          <w:szCs w:val="28"/>
        </w:rPr>
        <w:t xml:space="preserve"> максимально доступную информацию об услугах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учреждением </w:t>
      </w:r>
      <w:r w:rsidRPr="004A22BD">
        <w:rPr>
          <w:rFonts w:ascii="Times New Roman" w:hAnsi="Times New Roman" w:cs="Times New Roman"/>
          <w:sz w:val="28"/>
          <w:szCs w:val="28"/>
        </w:rPr>
        <w:t xml:space="preserve"> в современной, привлекательной форме. Навигационные указатели, стенды для афиш и объявлений, стойки для прессы и раздаточных материалов, секторы с инф</w:t>
      </w:r>
      <w:r>
        <w:rPr>
          <w:rFonts w:ascii="Times New Roman" w:hAnsi="Times New Roman" w:cs="Times New Roman"/>
          <w:sz w:val="28"/>
          <w:szCs w:val="28"/>
        </w:rPr>
        <w:t xml:space="preserve">ормацией о кружках учреждение планирует  оборудовать </w:t>
      </w:r>
      <w:r w:rsidRPr="004A22BD">
        <w:rPr>
          <w:rFonts w:ascii="Times New Roman" w:hAnsi="Times New Roman" w:cs="Times New Roman"/>
          <w:sz w:val="28"/>
          <w:szCs w:val="28"/>
        </w:rPr>
        <w:t xml:space="preserve"> на каждом этаже. Кроме того, предполагается внедрение дополнительных мультимедийных инструментов для информирования посетителей.</w:t>
      </w:r>
    </w:p>
    <w:p w:rsidR="0010322F" w:rsidRDefault="0010322F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48B5" w:rsidRDefault="0010322F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7F8">
        <w:rPr>
          <w:rFonts w:ascii="Times New Roman" w:hAnsi="Times New Roman" w:cs="Times New Roman"/>
          <w:sz w:val="28"/>
          <w:szCs w:val="28"/>
        </w:rPr>
        <w:t xml:space="preserve">3.  </w:t>
      </w:r>
      <w:r w:rsidR="00A127F8" w:rsidRPr="00A127F8">
        <w:rPr>
          <w:rFonts w:ascii="Times New Roman" w:hAnsi="Times New Roman" w:cs="Times New Roman"/>
          <w:sz w:val="28"/>
          <w:szCs w:val="28"/>
        </w:rPr>
        <w:t>Несмотря на произведенную полную модернизацию</w:t>
      </w:r>
      <w:r w:rsidR="00A127F8">
        <w:rPr>
          <w:rFonts w:ascii="Times New Roman" w:hAnsi="Times New Roman" w:cs="Times New Roman"/>
          <w:sz w:val="28"/>
          <w:szCs w:val="28"/>
        </w:rPr>
        <w:t xml:space="preserve">, официальный учреждения </w:t>
      </w:r>
      <w:r w:rsidR="00A127F8" w:rsidRPr="00A127F8">
        <w:rPr>
          <w:rFonts w:ascii="Times New Roman" w:hAnsi="Times New Roman" w:cs="Times New Roman"/>
          <w:sz w:val="28"/>
          <w:szCs w:val="28"/>
        </w:rPr>
        <w:t xml:space="preserve"> нуждается в дальнейшем совершенствовании. Необходимо более оперативное</w:t>
      </w:r>
      <w:r w:rsidR="00A127F8">
        <w:rPr>
          <w:rFonts w:ascii="Times New Roman" w:hAnsi="Times New Roman" w:cs="Times New Roman"/>
          <w:sz w:val="28"/>
          <w:szCs w:val="28"/>
        </w:rPr>
        <w:t xml:space="preserve"> обновление информации о клубных формированиях</w:t>
      </w:r>
      <w:r w:rsidR="00A127F8" w:rsidRPr="00A127F8">
        <w:rPr>
          <w:rFonts w:ascii="Times New Roman" w:hAnsi="Times New Roman" w:cs="Times New Roman"/>
          <w:sz w:val="28"/>
          <w:szCs w:val="28"/>
        </w:rPr>
        <w:t>, мероприятиях, размещение анонсов и новостей. Необходимо повысить интерактивность сайта, увеличить возможности взаимодействия с пользователем. Сайт нуждается в добавлении информации о простр</w:t>
      </w:r>
      <w:r w:rsidR="00A127F8">
        <w:rPr>
          <w:rFonts w:ascii="Times New Roman" w:hAnsi="Times New Roman" w:cs="Times New Roman"/>
          <w:sz w:val="28"/>
          <w:szCs w:val="28"/>
        </w:rPr>
        <w:t xml:space="preserve">анствах учреждения,  принципах работы. </w:t>
      </w:r>
      <w:r w:rsidR="00A127F8" w:rsidRPr="00A127F8">
        <w:rPr>
          <w:rFonts w:ascii="Times New Roman" w:hAnsi="Times New Roman" w:cs="Times New Roman"/>
          <w:sz w:val="28"/>
          <w:szCs w:val="28"/>
        </w:rPr>
        <w:t xml:space="preserve"> Необходимо более активно использовать визуальную информацию, фото и видео контент. </w:t>
      </w:r>
    </w:p>
    <w:p w:rsidR="00DE48B5" w:rsidRDefault="00DE48B5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73EC" w:rsidRDefault="00DE48B5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27F8" w:rsidRPr="00A127F8">
        <w:rPr>
          <w:rFonts w:ascii="Times New Roman" w:hAnsi="Times New Roman" w:cs="Times New Roman"/>
          <w:sz w:val="28"/>
          <w:szCs w:val="28"/>
        </w:rPr>
        <w:t xml:space="preserve">Обратная связь. </w:t>
      </w:r>
      <w:r>
        <w:rPr>
          <w:rFonts w:ascii="Times New Roman" w:hAnsi="Times New Roman" w:cs="Times New Roman"/>
          <w:sz w:val="28"/>
          <w:szCs w:val="28"/>
        </w:rPr>
        <w:t>Учреждению н</w:t>
      </w:r>
      <w:r w:rsidR="00A127F8" w:rsidRPr="00A127F8">
        <w:rPr>
          <w:rFonts w:ascii="Times New Roman" w:hAnsi="Times New Roman" w:cs="Times New Roman"/>
          <w:sz w:val="28"/>
          <w:szCs w:val="28"/>
        </w:rPr>
        <w:t>еобходимо создание и развитие инструментов сбора обратной связи от посетителей. Помимо ежегодной обязательной независимой оценки качества услуг учреждения, требуется внедрить максимально удобные возможности для посетителей оставлять отзывы, замечания, предложения и инициативы. Эту задачу должны выполнять сайт, социальные сети, служба администраторов, а такж</w:t>
      </w:r>
      <w:r>
        <w:rPr>
          <w:rFonts w:ascii="Times New Roman" w:hAnsi="Times New Roman" w:cs="Times New Roman"/>
          <w:sz w:val="28"/>
          <w:szCs w:val="28"/>
        </w:rPr>
        <w:t>е специальные сервисы</w:t>
      </w:r>
      <w:r w:rsidR="00A127F8" w:rsidRPr="00A127F8">
        <w:rPr>
          <w:rFonts w:ascii="Times New Roman" w:hAnsi="Times New Roman" w:cs="Times New Roman"/>
          <w:sz w:val="28"/>
          <w:szCs w:val="28"/>
        </w:rPr>
        <w:t>.</w:t>
      </w:r>
    </w:p>
    <w:p w:rsidR="0004388A" w:rsidRPr="00A127F8" w:rsidRDefault="0004388A" w:rsidP="00DE48B5">
      <w:pPr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7846" w:rsidRDefault="005C1BEC" w:rsidP="0026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r w:rsidR="00267846" w:rsidRPr="00F87EFF">
        <w:rPr>
          <w:rFonts w:ascii="Times New Roman" w:hAnsi="Times New Roman" w:cs="Times New Roman"/>
          <w:b/>
          <w:sz w:val="32"/>
          <w:szCs w:val="32"/>
          <w:u w:val="single"/>
        </w:rPr>
        <w:t>Организация  работы с детьми и подростками</w:t>
      </w:r>
    </w:p>
    <w:p w:rsidR="00267846" w:rsidRDefault="00267846" w:rsidP="0026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46" w:rsidRDefault="00267846" w:rsidP="00043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2332">
        <w:rPr>
          <w:rFonts w:ascii="Times New Roman" w:hAnsi="Times New Roman" w:cs="Times New Roman"/>
          <w:sz w:val="28"/>
          <w:szCs w:val="28"/>
        </w:rPr>
        <w:t>В настоящее время возрастает значение деятельности учреждений культуры, внедрения в их практику инновационных культурно-досуговых программ, насыщенных художественным, интеллектуальным и педагогическим содержанием, способным оказывать влияние на эстетическое воспитание современных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39">
        <w:rPr>
          <w:rFonts w:ascii="Times New Roman" w:hAnsi="Times New Roman" w:cs="Times New Roman"/>
          <w:sz w:val="28"/>
          <w:szCs w:val="28"/>
        </w:rPr>
        <w:t>Сегодня в представлении большинства детей и подростков культура рассматривается как способ проведения досуга, к сожалению, далеко не всегда содержательного и культурноформирующего.</w:t>
      </w:r>
    </w:p>
    <w:p w:rsidR="00267846" w:rsidRDefault="00267846" w:rsidP="0004388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этой связи одно </w:t>
      </w:r>
      <w:r w:rsidRPr="00092064">
        <w:rPr>
          <w:rFonts w:ascii="Times New Roman" w:hAnsi="Times New Roman" w:cs="Times New Roman"/>
          <w:sz w:val="28"/>
          <w:szCs w:val="28"/>
        </w:rPr>
        <w:t xml:space="preserve"> из главных направлений деятельности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детьми и подростками </w:t>
      </w:r>
      <w:r w:rsidRPr="00092064">
        <w:rPr>
          <w:rFonts w:ascii="Times New Roman" w:hAnsi="Times New Roman" w:cs="Times New Roman"/>
          <w:sz w:val="28"/>
          <w:szCs w:val="28"/>
        </w:rPr>
        <w:t xml:space="preserve"> связанно с обращением и осмыслением профессионального искусства и народной культуры, знакомств</w:t>
      </w:r>
      <w:r>
        <w:rPr>
          <w:rFonts w:ascii="Times New Roman" w:hAnsi="Times New Roman" w:cs="Times New Roman"/>
          <w:sz w:val="28"/>
          <w:szCs w:val="28"/>
        </w:rPr>
        <w:t xml:space="preserve">ом с </w:t>
      </w:r>
      <w:r w:rsidRPr="00092064">
        <w:rPr>
          <w:rFonts w:ascii="Times New Roman" w:hAnsi="Times New Roman" w:cs="Times New Roman"/>
          <w:sz w:val="28"/>
          <w:szCs w:val="28"/>
        </w:rPr>
        <w:t xml:space="preserve"> художественными </w:t>
      </w:r>
      <w:r>
        <w:rPr>
          <w:rFonts w:ascii="Times New Roman" w:hAnsi="Times New Roman" w:cs="Times New Roman"/>
          <w:sz w:val="28"/>
          <w:szCs w:val="28"/>
        </w:rPr>
        <w:t xml:space="preserve">шедеврами культуры народов мира, патриотическим воспитанием. 2020 год  внес существенные коррективы в план работы учреждения. Практически 70 % запланированных мероприятий состоялось в онлайн – формате. </w:t>
      </w:r>
    </w:p>
    <w:p w:rsidR="00267846" w:rsidRDefault="00267846" w:rsidP="0026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846" w:rsidRDefault="00267846" w:rsidP="002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</w:t>
      </w:r>
    </w:p>
    <w:p w:rsidR="00267846" w:rsidRDefault="005B1686" w:rsidP="002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состоявшиеся в </w:t>
      </w:r>
      <w:r w:rsidR="005C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67846" w:rsidRPr="00122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муниципальному заданию</w:t>
      </w:r>
    </w:p>
    <w:p w:rsidR="00267846" w:rsidRDefault="00267846" w:rsidP="002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701"/>
        <w:gridCol w:w="3686"/>
        <w:gridCol w:w="4253"/>
      </w:tblGrid>
      <w:tr w:rsidR="00267846" w:rsidRPr="00157275" w:rsidTr="005B1686">
        <w:tc>
          <w:tcPr>
            <w:tcW w:w="1701" w:type="dxa"/>
          </w:tcPr>
          <w:p w:rsidR="00267846" w:rsidRPr="00157275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подростков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Pr="00157275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оприятий</w:t>
            </w:r>
          </w:p>
        </w:tc>
        <w:tc>
          <w:tcPr>
            <w:tcW w:w="4253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 зрит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елей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Pr="00157275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12343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Pr="00157275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14949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Pr="00157275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86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13362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Pr="00157275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19284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Pr="00157275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267846" w:rsidRPr="00157275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31 349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29 681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25 722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30 471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23 606</w:t>
            </w:r>
          </w:p>
        </w:tc>
      </w:tr>
      <w:tr w:rsidR="00267846" w:rsidRPr="00157275" w:rsidTr="005B1686">
        <w:tc>
          <w:tcPr>
            <w:tcW w:w="1701" w:type="dxa"/>
          </w:tcPr>
          <w:p w:rsidR="00267846" w:rsidRDefault="00267846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:rsidR="00267846" w:rsidRDefault="00267846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9525 </w:t>
            </w:r>
          </w:p>
        </w:tc>
      </w:tr>
    </w:tbl>
    <w:p w:rsidR="00736C8F" w:rsidRDefault="00267846" w:rsidP="00736C8F">
      <w:pPr>
        <w:tabs>
          <w:tab w:val="left" w:pos="105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79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6C8F" w:rsidRDefault="00736C8F" w:rsidP="00736C8F">
      <w:pPr>
        <w:tabs>
          <w:tab w:val="left" w:pos="105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67846" w:rsidRPr="00BC799F" w:rsidRDefault="00736C8F" w:rsidP="00736C8F">
      <w:pPr>
        <w:tabs>
          <w:tab w:val="left" w:pos="105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846" w:rsidRPr="00BC799F">
        <w:rPr>
          <w:rFonts w:ascii="Times New Roman" w:hAnsi="Times New Roman" w:cs="Times New Roman"/>
          <w:sz w:val="28"/>
          <w:szCs w:val="28"/>
        </w:rPr>
        <w:t>Количество мероприятий, состоявшихся в данной целевой группе</w:t>
      </w:r>
      <w:r w:rsidR="00267846">
        <w:rPr>
          <w:rFonts w:ascii="Times New Roman" w:hAnsi="Times New Roman" w:cs="Times New Roman"/>
          <w:sz w:val="28"/>
          <w:szCs w:val="28"/>
        </w:rPr>
        <w:t>,</w:t>
      </w:r>
      <w:r w:rsidR="00267846" w:rsidRPr="00BC799F">
        <w:rPr>
          <w:rFonts w:ascii="Times New Roman" w:hAnsi="Times New Roman" w:cs="Times New Roman"/>
          <w:sz w:val="28"/>
          <w:szCs w:val="28"/>
        </w:rPr>
        <w:t xml:space="preserve"> учтено как в онлайн, так и в офлайн формате.</w:t>
      </w:r>
      <w:r w:rsidR="00267846">
        <w:rPr>
          <w:rFonts w:ascii="Times New Roman" w:hAnsi="Times New Roman" w:cs="Times New Roman"/>
          <w:sz w:val="28"/>
          <w:szCs w:val="28"/>
        </w:rPr>
        <w:t xml:space="preserve"> В показателе «количество зрителей» учитывались только офлайн мероприятия или участники. Подавшие заявки на участие в творческих конкурсах. Просмотры видеоконтента  мероприятий не учитывались.</w:t>
      </w:r>
    </w:p>
    <w:p w:rsidR="00267846" w:rsidRPr="00514F45" w:rsidRDefault="00267846" w:rsidP="00736C8F">
      <w:pPr>
        <w:tabs>
          <w:tab w:val="left" w:pos="105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67846" w:rsidRDefault="00267846" w:rsidP="00736C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 квартале 2020 года в рамках праздничных мероприятий, посвященных 75 – ой годовщине Победы в Великой Отечественной войне 1941 – 1945 г.г. учреждением проведен цикл мероприятий для учащихся  старших классов общеобразовательных организаций города:</w:t>
      </w:r>
    </w:p>
    <w:p w:rsidR="00267846" w:rsidRDefault="00267846" w:rsidP="00736C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 w:rsidRPr="00C93FCC">
        <w:rPr>
          <w:rFonts w:ascii="Times New Roman" w:hAnsi="Times New Roman" w:cs="Times New Roman"/>
          <w:sz w:val="28"/>
          <w:szCs w:val="28"/>
        </w:rPr>
        <w:t>Цикл выездных программ для старшеклассников «Город мужества», посвященных 76 - ой  годовщине  со дня освобождения  советскими войсками  города Ленинграда от блокады его немецко- фашистскими войсками</w:t>
      </w:r>
      <w:r>
        <w:rPr>
          <w:rFonts w:ascii="Times New Roman" w:hAnsi="Times New Roman" w:cs="Times New Roman"/>
          <w:sz w:val="28"/>
          <w:szCs w:val="28"/>
        </w:rPr>
        <w:t xml:space="preserve"> (10 мероприятий - 1015 человек). </w:t>
      </w:r>
      <w:r w:rsidRPr="00C93FCC">
        <w:rPr>
          <w:rFonts w:ascii="Times New Roman" w:hAnsi="Times New Roman" w:cs="Times New Roman"/>
          <w:sz w:val="28"/>
          <w:szCs w:val="28"/>
        </w:rPr>
        <w:t>В целях патриотического воспитания подрастающего поколения учреж</w:t>
      </w:r>
      <w:r>
        <w:rPr>
          <w:rFonts w:ascii="Times New Roman" w:hAnsi="Times New Roman" w:cs="Times New Roman"/>
          <w:sz w:val="28"/>
          <w:szCs w:val="28"/>
        </w:rPr>
        <w:t>дением была подготовлена программа, иллюстрирующая</w:t>
      </w:r>
      <w:r w:rsidRPr="00C93FCC">
        <w:rPr>
          <w:rFonts w:ascii="Times New Roman" w:hAnsi="Times New Roman" w:cs="Times New Roman"/>
          <w:sz w:val="28"/>
          <w:szCs w:val="28"/>
        </w:rPr>
        <w:t xml:space="preserve"> события  блокады и полного освобождения города Ленинграда. Песенный материал, документальная хроника, слова ведущих были максимально нацелены на  донесение верной исторической информации о событиях тех лет до учащихся  9 -11 классов. Особое место в сценарии было отведено   блокадному  хлебу – дневной норме в 125 грамм, которую получали жители города. Кадры документальной хроники рассказали ребятам, из чего готовился хлеб, как завозились продукты  в город через «дорогу жизни», какие хлебные карточки выдавались жителям. Каждый участник мероприятия получил  деревянную звездочку и эмблемой 75 – летия.</w:t>
      </w:r>
    </w:p>
    <w:p w:rsidR="00267846" w:rsidRDefault="00267846" w:rsidP="002678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675D74">
        <w:rPr>
          <w:rFonts w:ascii="Times New Roman" w:hAnsi="Times New Roman" w:cs="Times New Roman"/>
          <w:sz w:val="28"/>
          <w:szCs w:val="28"/>
        </w:rPr>
        <w:t>роки мужества в образовательных организациях города, посвященные 77 – ой годовщине разгрома советскими войсками немецко-фашистских войск в Сталинградской битве.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D74">
        <w:rPr>
          <w:rFonts w:ascii="Times New Roman" w:hAnsi="Times New Roman" w:cs="Times New Roman"/>
          <w:sz w:val="28"/>
          <w:szCs w:val="28"/>
        </w:rPr>
        <w:t>2 февраля 1943 года советская армия разгромила немецко-фашистские войска в Сталинградской битве.</w:t>
      </w:r>
      <w:r w:rsidRPr="00675D74">
        <w:rPr>
          <w:rFonts w:ascii="Times New Roman" w:hAnsi="Times New Roman" w:cs="Times New Roman"/>
          <w:sz w:val="28"/>
          <w:szCs w:val="28"/>
        </w:rPr>
        <w:br/>
        <w:t xml:space="preserve">Этому событию ДК “Октябрь” </w:t>
      </w:r>
      <w:r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Pr="00675D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75D74">
        <w:rPr>
          <w:rFonts w:ascii="Times New Roman" w:hAnsi="Times New Roman" w:cs="Times New Roman"/>
          <w:sz w:val="28"/>
          <w:szCs w:val="28"/>
        </w:rPr>
        <w:t xml:space="preserve"> для старшеклассников «Сталинград: 200 дне</w:t>
      </w:r>
      <w:r>
        <w:rPr>
          <w:rFonts w:ascii="Times New Roman" w:hAnsi="Times New Roman" w:cs="Times New Roman"/>
          <w:sz w:val="28"/>
          <w:szCs w:val="28"/>
        </w:rPr>
        <w:t>й мужества»   (10 мероприятий - 895 человек).</w:t>
      </w:r>
    </w:p>
    <w:p w:rsidR="00267846" w:rsidRDefault="00267846" w:rsidP="002678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рамках плана  патриотического воспитания детей и подростков учреждением проведены в</w:t>
      </w:r>
      <w:r w:rsidRPr="00A8162A">
        <w:rPr>
          <w:rFonts w:ascii="Times New Roman" w:hAnsi="Times New Roman" w:cs="Times New Roman"/>
          <w:sz w:val="28"/>
          <w:szCs w:val="28"/>
        </w:rPr>
        <w:t>ыездные концертные программы, посвященные 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ой </w:t>
      </w:r>
      <w:r w:rsidRPr="00A8162A">
        <w:rPr>
          <w:rFonts w:ascii="Times New Roman" w:hAnsi="Times New Roman" w:cs="Times New Roman"/>
          <w:sz w:val="28"/>
          <w:szCs w:val="28"/>
        </w:rPr>
        <w:t xml:space="preserve"> годовщине вывода Советских войск из Афганистана</w:t>
      </w:r>
      <w:r>
        <w:rPr>
          <w:rFonts w:ascii="Times New Roman" w:hAnsi="Times New Roman" w:cs="Times New Roman"/>
          <w:sz w:val="28"/>
          <w:szCs w:val="28"/>
        </w:rPr>
        <w:t xml:space="preserve">  (7 мероприятий -595 человек).</w:t>
      </w:r>
    </w:p>
    <w:p w:rsidR="00267846" w:rsidRDefault="00267846" w:rsidP="00267846">
      <w:pPr>
        <w:spacing w:after="0" w:line="240" w:lineRule="auto"/>
        <w:ind w:left="-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51AF">
        <w:rPr>
          <w:rFonts w:ascii="Times New Roman" w:hAnsi="Times New Roman" w:cs="Times New Roman"/>
          <w:sz w:val="28"/>
          <w:szCs w:val="28"/>
        </w:rPr>
        <w:t xml:space="preserve">С марта по декабрь 2020 года, </w:t>
      </w:r>
      <w:r w:rsidRPr="000F51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период неблагополучной эпидемиологической обстановки в ХМАО-Югре  ДК </w:t>
      </w:r>
      <w:r w:rsidRPr="000F51A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0F51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Октябрь</w:t>
      </w:r>
      <w:r w:rsidRPr="000F51A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0F51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инициатором новых форм работы</w:t>
      </w:r>
      <w:r w:rsidRPr="000F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учреждения в онлайн </w:t>
      </w:r>
      <w:r w:rsidRPr="000F51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формате, в том числе с благотворительным фондом</w:t>
      </w:r>
      <w:r w:rsidRPr="000F51AF">
        <w:rPr>
          <w:rFonts w:ascii="Times New Roman" w:hAnsi="Times New Roman" w:cs="Times New Roman"/>
          <w:sz w:val="28"/>
          <w:szCs w:val="28"/>
        </w:rPr>
        <w:t xml:space="preserve"> </w:t>
      </w:r>
      <w:r w:rsidRPr="000F51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помощи детям, больным онкологическими заболеваниями «Сердце отдаём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детям». Мероприятия стали значимыми для детей, которые лечатся в онкологическом отделении БУ ХМАО - Югры "Нижневартовская окружная клиническая детская больница" со всех муниципалитетов региона. Методисты учреждения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рамках проекта </w:t>
      </w:r>
      <w:r w:rsidRPr="000F51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провели 52 онлайн – мероприятия (мастер-классы, игровые, познавательные программы, гостиных, творческие рубрики).</w:t>
      </w:r>
    </w:p>
    <w:p w:rsidR="00267846" w:rsidRDefault="00267846" w:rsidP="0026784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октябре состоялся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 интернет-конкурс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исполнителей детской эстрадной песни «Звонкая Югринка».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традиционно собирает участников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возрасте 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3-х до 15 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нынешнем году в конкурсе приняли участие 338 вокалистов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(138 заявок)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городов: Мегион, Нефтеюганск, Сургут, Пыть-Ях, Нижневартовск, поселка городского типа Излучинск, поселка городского типа Федоровский.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фестиваля оценивало участников дистанционно, и было представлено высококлассными специалистами. </w:t>
      </w:r>
    </w:p>
    <w:p w:rsidR="00267846" w:rsidRDefault="00267846" w:rsidP="0026784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Это: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79D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7579D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Вячеслав Дюднев</w:t>
        </w:r>
      </w:hyperlink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(г. Омск) – певец, солист Омской филармонии и мужского квартета «Премьер», режиссер, лауреат премии губернатора Омской области в сфере культуры, автор и исполнитель 5 сольных проектов Омской филармонии;</w:t>
      </w:r>
    </w:p>
    <w:p w:rsidR="00267846" w:rsidRDefault="00267846" w:rsidP="0026784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79D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7579D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Снежана Волканова</w:t>
        </w:r>
      </w:hyperlink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(г.Сургут) – преподаватель эстрадного пения отдела «Музыкальное искусство эстрады» Сургутского музыкального колледжа, лучший педагог 2017-2018гг, участница телевизионных проектов Аллы Борисовны Пугачевой, руководитель эстрадно-джазовой школы вокала;</w:t>
      </w:r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79D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7579D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Ольга Швецова</w:t>
        </w:r>
      </w:hyperlink>
      <w:r w:rsidRPr="00757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(г.Нижневартовск) – кандидат культурологии, доцент, заведующий кафедрой музыкального образования ФГБОУ ВО "Нижневартовский государственный университет, член координационного совета по поддержке одарённых детей и молодёжи в ХМАО-Югре ДОиМП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7846" w:rsidRDefault="00267846" w:rsidP="0026784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Дети и подростки в 2020 году стали также участниками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городских фестивалей – </w:t>
      </w:r>
      <w:r w:rsidRPr="00F0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состоявшихся в дистанционном формате:</w:t>
      </w:r>
    </w:p>
    <w:p w:rsidR="00267846" w:rsidRDefault="00267846" w:rsidP="0026784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0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гражданской и военно-патриотической песни "Нам дороги эти позабыть нельзя"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7846" w:rsidRPr="007579D1" w:rsidRDefault="00267846" w:rsidP="0026784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открытый фольклорный фестиваль «Звучи, душа народная!»</w:t>
      </w:r>
    </w:p>
    <w:p w:rsidR="00267846" w:rsidRDefault="00267846" w:rsidP="00736C8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Городской </w:t>
      </w:r>
      <w:r w:rsidRPr="00ED7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фотографий и стихотворений "Мой папа самый лучший"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в  феврале и объединил -1660 детей и подростков.</w:t>
      </w:r>
    </w:p>
    <w:p w:rsidR="00267846" w:rsidRDefault="00267846" w:rsidP="00736C8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летний период 2020 года учреждение использовало направление «ТикТоК» как форму взаимодействия с детьми и подростками. Методистами учреждения  </w:t>
      </w:r>
      <w:r w:rsidRPr="008430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ыкладывались </w:t>
      </w:r>
      <w:r w:rsidRPr="00843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короткие «ве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ртикальные» видео до 15 секунд, действие героев (танцы, упражнения) предлагалось повторить подписчикам социальных сетей учреждения.</w:t>
      </w:r>
    </w:p>
    <w:p w:rsidR="00267846" w:rsidRPr="00252CE2" w:rsidRDefault="00267846" w:rsidP="00736C8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lastRenderedPageBreak/>
        <w:t xml:space="preserve">    </w:t>
      </w:r>
      <w:r w:rsidRPr="00940286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 осенних каникул учреждение запустило для детей и подростков в социальных сетях  рубрику</w:t>
      </w:r>
      <w:r w:rsidRPr="00940286">
        <w:rPr>
          <w:rFonts w:ascii="Times New Roman" w:hAnsi="Times New Roman" w:cs="Times New Roman"/>
          <w:sz w:val="28"/>
          <w:szCs w:val="28"/>
        </w:rPr>
        <w:t xml:space="preserve"> «Хаски в теме»</w:t>
      </w:r>
      <w:r>
        <w:rPr>
          <w:rFonts w:ascii="Times New Roman" w:hAnsi="Times New Roman" w:cs="Times New Roman"/>
          <w:sz w:val="28"/>
          <w:szCs w:val="28"/>
        </w:rPr>
        <w:t xml:space="preserve">. Это  </w:t>
      </w:r>
      <w:r w:rsidRPr="00252CE2">
        <w:rPr>
          <w:rFonts w:ascii="Times New Roman" w:eastAsia="Calibri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ая онлайн-рубрика </w:t>
      </w:r>
      <w:r w:rsidRPr="00252CE2">
        <w:rPr>
          <w:rFonts w:ascii="Times New Roman" w:eastAsia="Calibri" w:hAnsi="Times New Roman" w:cs="Times New Roman"/>
          <w:sz w:val="28"/>
          <w:szCs w:val="28"/>
        </w:rPr>
        <w:t xml:space="preserve"> о фразеологизмах, молодежном сленге и т.д.</w:t>
      </w:r>
    </w:p>
    <w:p w:rsidR="00267846" w:rsidRDefault="00267846" w:rsidP="00736C8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241" w:rsidRDefault="006F4241" w:rsidP="00736C8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241" w:rsidRPr="00252CE2" w:rsidRDefault="006F4241" w:rsidP="00736C8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FAB" w:rsidRDefault="005C1BEC" w:rsidP="00370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6. </w:t>
      </w:r>
      <w:r w:rsidR="00370FAB" w:rsidRPr="0067292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Организация досуга молодежи</w:t>
      </w:r>
    </w:p>
    <w:p w:rsidR="00370FAB" w:rsidRPr="00672921" w:rsidRDefault="00370FAB" w:rsidP="0037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AB" w:rsidRDefault="00370FAB" w:rsidP="00370FAB">
      <w:pPr>
        <w:pStyle w:val="a7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70FAB" w:rsidRPr="001819F9" w:rsidRDefault="00370FAB" w:rsidP="00370FAB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948">
        <w:rPr>
          <w:rFonts w:ascii="Times New Roman" w:hAnsi="Times New Roman" w:cs="Times New Roman"/>
          <w:sz w:val="28"/>
          <w:szCs w:val="28"/>
        </w:rPr>
        <w:t>Основной задачей учреждений культуры в работе с молодежью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молодежи путем использования разнообразных форм досуга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FAB" w:rsidRDefault="00370FAB" w:rsidP="00370FAB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с молодежью в период ограничительных мероприятий учреждение активно использовало социальные сети. </w:t>
      </w:r>
      <w:r w:rsidRPr="0030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Последнее время, они завоевали у молодежи особую популярность.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Сети, зачастую выполняю</w:t>
      </w:r>
      <w:r w:rsidRPr="0030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коммуникативную, рекреативную и образовательную функцию.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для получения обратной связи от участников мероприятий и проведения творческих конкурсов учреждение использовало формат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видеоконференции. </w:t>
      </w:r>
      <w:r w:rsidRPr="00BC0C14">
        <w:rPr>
          <w:rFonts w:ascii="Times New Roman" w:hAnsi="Times New Roman" w:cs="Times New Roman"/>
          <w:sz w:val="28"/>
          <w:szCs w:val="28"/>
        </w:rPr>
        <w:t xml:space="preserve"> Однако масса разнообразных технических проблем, связанных с достижением высококачественного проведения видеоконференций</w:t>
      </w:r>
      <w:r>
        <w:rPr>
          <w:rFonts w:ascii="Times New Roman" w:hAnsi="Times New Roman" w:cs="Times New Roman"/>
          <w:sz w:val="28"/>
          <w:szCs w:val="28"/>
        </w:rPr>
        <w:t xml:space="preserve"> доставляли  и учреждению и участникам определенные неудобства.</w:t>
      </w:r>
    </w:p>
    <w:p w:rsidR="00370FAB" w:rsidRPr="00F32B8D" w:rsidRDefault="00370FAB" w:rsidP="00370FAB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32B8D">
        <w:rPr>
          <w:rFonts w:ascii="Times New Roman" w:hAnsi="Times New Roman" w:cs="Times New Roman"/>
          <w:sz w:val="28"/>
          <w:szCs w:val="28"/>
          <w:shd w:val="clear" w:color="auto" w:fill="FFFFFF"/>
        </w:rPr>
        <w:t>Тем не менее,  в 2020 году  учреждением велась работа, направленная на органи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зацию </w:t>
      </w:r>
      <w:r w:rsidRPr="00F32B8D">
        <w:rPr>
          <w:rFonts w:ascii="Times New Roman" w:hAnsi="Times New Roman" w:cs="Times New Roman"/>
          <w:sz w:val="28"/>
          <w:szCs w:val="28"/>
        </w:rPr>
        <w:t xml:space="preserve">  и проведение мероприятий для творческой молодежи: фестивали, конкурсы, направленные на социальное развитие и социальное становление </w:t>
      </w:r>
      <w:r>
        <w:rPr>
          <w:rFonts w:ascii="Times New Roman" w:hAnsi="Times New Roman" w:cs="Times New Roman"/>
          <w:sz w:val="28"/>
          <w:szCs w:val="28"/>
        </w:rPr>
        <w:t>молодежи, ее совершенствование в</w:t>
      </w:r>
      <w:r w:rsidRPr="00F32B8D">
        <w:rPr>
          <w:rFonts w:ascii="Times New Roman" w:hAnsi="Times New Roman" w:cs="Times New Roman"/>
          <w:sz w:val="28"/>
          <w:szCs w:val="28"/>
        </w:rPr>
        <w:t xml:space="preserve"> качестве активной и само реализующе</w:t>
      </w:r>
      <w:r>
        <w:rPr>
          <w:rFonts w:ascii="Times New Roman" w:hAnsi="Times New Roman" w:cs="Times New Roman"/>
          <w:sz w:val="28"/>
          <w:szCs w:val="28"/>
        </w:rPr>
        <w:t>йся группы населения; организацию</w:t>
      </w:r>
      <w:r w:rsidRPr="00F32B8D">
        <w:rPr>
          <w:rFonts w:ascii="Times New Roman" w:hAnsi="Times New Roman" w:cs="Times New Roman"/>
          <w:sz w:val="28"/>
          <w:szCs w:val="28"/>
        </w:rPr>
        <w:t xml:space="preserve"> мероприятий, способствующих реализации молодежи в качестве креативных граждан, лиц с повышенным </w:t>
      </w:r>
      <w:r>
        <w:rPr>
          <w:rFonts w:ascii="Times New Roman" w:hAnsi="Times New Roman" w:cs="Times New Roman"/>
          <w:sz w:val="28"/>
          <w:szCs w:val="28"/>
        </w:rPr>
        <w:t>лидерским потенциалом, поддержку</w:t>
      </w:r>
      <w:r w:rsidRPr="00F32B8D">
        <w:rPr>
          <w:rFonts w:ascii="Times New Roman" w:hAnsi="Times New Roman" w:cs="Times New Roman"/>
          <w:sz w:val="28"/>
          <w:szCs w:val="28"/>
        </w:rPr>
        <w:t xml:space="preserve"> социальных инициатив в участии в социальном, экономическом </w:t>
      </w:r>
      <w:r>
        <w:rPr>
          <w:rFonts w:ascii="Times New Roman" w:hAnsi="Times New Roman" w:cs="Times New Roman"/>
          <w:sz w:val="28"/>
          <w:szCs w:val="28"/>
        </w:rPr>
        <w:t>развитии города.</w:t>
      </w:r>
    </w:p>
    <w:p w:rsidR="00370FAB" w:rsidRPr="0008370E" w:rsidRDefault="00370FAB" w:rsidP="00370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843"/>
        <w:gridCol w:w="3686"/>
        <w:gridCol w:w="4253"/>
      </w:tblGrid>
      <w:tr w:rsidR="00370FAB" w:rsidRPr="00157275" w:rsidTr="00636DE0">
        <w:tc>
          <w:tcPr>
            <w:tcW w:w="1843" w:type="dxa"/>
          </w:tcPr>
          <w:p w:rsidR="00370FAB" w:rsidRPr="00157275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370FAB" w:rsidRPr="00157275" w:rsidTr="00636DE0">
        <w:tc>
          <w:tcPr>
            <w:tcW w:w="1843" w:type="dxa"/>
          </w:tcPr>
          <w:p w:rsidR="00370FAB" w:rsidRPr="00157275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4253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 зрит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FAB" w:rsidRPr="00157275" w:rsidTr="00636DE0">
        <w:tc>
          <w:tcPr>
            <w:tcW w:w="1843" w:type="dxa"/>
          </w:tcPr>
          <w:p w:rsidR="00370FAB" w:rsidRPr="00157275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26058</w:t>
            </w:r>
          </w:p>
        </w:tc>
      </w:tr>
      <w:tr w:rsidR="00370FAB" w:rsidRPr="00157275" w:rsidTr="00636DE0">
        <w:tc>
          <w:tcPr>
            <w:tcW w:w="1843" w:type="dxa"/>
          </w:tcPr>
          <w:p w:rsidR="00370FAB" w:rsidRPr="00157275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23344</w:t>
            </w:r>
          </w:p>
        </w:tc>
      </w:tr>
      <w:tr w:rsidR="00370FAB" w:rsidRPr="00157275" w:rsidTr="00636DE0">
        <w:tc>
          <w:tcPr>
            <w:tcW w:w="1843" w:type="dxa"/>
          </w:tcPr>
          <w:p w:rsidR="00370FAB" w:rsidRPr="00157275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86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27595</w:t>
            </w:r>
          </w:p>
        </w:tc>
      </w:tr>
      <w:tr w:rsidR="00370FAB" w:rsidRPr="00157275" w:rsidTr="00636DE0">
        <w:tc>
          <w:tcPr>
            <w:tcW w:w="1843" w:type="dxa"/>
          </w:tcPr>
          <w:p w:rsidR="00370FAB" w:rsidRPr="00157275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</w:tr>
      <w:tr w:rsidR="00370FAB" w:rsidRPr="00157275" w:rsidTr="00636DE0">
        <w:tc>
          <w:tcPr>
            <w:tcW w:w="1843" w:type="dxa"/>
          </w:tcPr>
          <w:p w:rsidR="00370FAB" w:rsidRPr="00157275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370FAB" w:rsidRPr="00157275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9 312</w:t>
            </w:r>
          </w:p>
        </w:tc>
      </w:tr>
      <w:tr w:rsidR="00370FAB" w:rsidTr="00636DE0">
        <w:tc>
          <w:tcPr>
            <w:tcW w:w="1843" w:type="dxa"/>
          </w:tcPr>
          <w:p w:rsidR="00370FAB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7 264</w:t>
            </w:r>
          </w:p>
        </w:tc>
      </w:tr>
      <w:tr w:rsidR="00370FAB" w:rsidTr="00636DE0">
        <w:tc>
          <w:tcPr>
            <w:tcW w:w="1843" w:type="dxa"/>
          </w:tcPr>
          <w:p w:rsidR="00370FAB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6 704</w:t>
            </w:r>
          </w:p>
        </w:tc>
      </w:tr>
      <w:tr w:rsidR="00370FAB" w:rsidTr="00636DE0">
        <w:tc>
          <w:tcPr>
            <w:tcW w:w="1843" w:type="dxa"/>
          </w:tcPr>
          <w:p w:rsidR="00370FAB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8 954</w:t>
            </w:r>
          </w:p>
        </w:tc>
      </w:tr>
      <w:tr w:rsidR="00370FAB" w:rsidTr="00636DE0">
        <w:tc>
          <w:tcPr>
            <w:tcW w:w="1843" w:type="dxa"/>
          </w:tcPr>
          <w:p w:rsidR="00370FAB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7 849</w:t>
            </w:r>
          </w:p>
        </w:tc>
      </w:tr>
      <w:tr w:rsidR="00370FAB" w:rsidTr="00636DE0">
        <w:tc>
          <w:tcPr>
            <w:tcW w:w="1843" w:type="dxa"/>
          </w:tcPr>
          <w:p w:rsidR="00370FAB" w:rsidRDefault="00370FAB" w:rsidP="00636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370FAB" w:rsidRDefault="00370FAB" w:rsidP="0063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</w:tr>
    </w:tbl>
    <w:p w:rsidR="00370FAB" w:rsidRDefault="00370FAB" w:rsidP="00370FAB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70FAB" w:rsidRPr="005D717F" w:rsidRDefault="00370FAB" w:rsidP="00370FAB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17F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приведенной выше таблицы  мы видим  в  2020 году снижение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7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общего числа мероприятий, так и числа участников в них.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отсутствия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федерального уровне единого подхода к учету мероприятий (их просмотров), размещенных в социальных сетях, учреждением учтены только те мероприятия, на которые направлялись участниками личные или командные заявки, подтверждающие присутствие  конкретного количества участников мероприятия в онлайн – формате.  </w:t>
      </w:r>
    </w:p>
    <w:p w:rsidR="00370FAB" w:rsidRPr="004B6E80" w:rsidRDefault="00370FAB" w:rsidP="00370FAB">
      <w:pPr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4188"/>
        <w:gridCol w:w="915"/>
        <w:gridCol w:w="992"/>
        <w:gridCol w:w="1418"/>
      </w:tblGrid>
      <w:tr w:rsidR="00370FAB" w:rsidRPr="00A563F7" w:rsidTr="005C1BEC">
        <w:trPr>
          <w:trHeight w:val="2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bookmarkStart w:id="1" w:name="RANGE!A1:E38"/>
            <w:bookmarkEnd w:id="1"/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Основные мероприятия для молодежи, состоявшиеся в 2020 году в рамках задачи 8 (п.8.1,8.2) календарного плана творческих мероприятий муниципальных программ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70FAB" w:rsidRPr="00A563F7" w:rsidTr="005C1BEC">
        <w:trPr>
          <w:trHeight w:val="25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0FAB" w:rsidRPr="00A563F7" w:rsidTr="005C1BEC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и проекты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деятельности по реализации проектов с указанием  целевой  аудитории, даты и места проведения (краткая текстовая информация)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зрителей (участников)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в рамках программы (тыс. рублей)</w:t>
            </w:r>
          </w:p>
        </w:tc>
      </w:tr>
      <w:tr w:rsidR="00370FAB" w:rsidRPr="00A563F7" w:rsidTr="005C1BEC">
        <w:trPr>
          <w:trHeight w:val="2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</w:tr>
      <w:tr w:rsidR="00370FAB" w:rsidRPr="00A563F7" w:rsidTr="005C1BEC">
        <w:trPr>
          <w:trHeight w:val="1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интеллектуальное развитие молодежи (игры "Что? Где? Когда?", "Брейн-ринг" и др.): зимний чемпионат по интеллектуальным играм "Зимник - 2020"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25.01.2020. 26.01.2020 в ДК «Октябрь» состоялся традиционный зимний чемпионат игр «ЧТО? ГДЕ? КОГДА?». В интеллектуальных баталиях приняли участие 18 команд города Нижневартовска. Знатоки смогли проверить не только свои знания, но и гибкость ума, скорость мышления и способность находить нестандартные решения в обыденных ситуациях. Чемпионат получился захватывающим и длился более 2-х часов.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общем зачете были выявлены 3 победителя: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место – команда «110 программистов»;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место – команда «Симулируем сарказм»;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место – «Ела пончик».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Места в студенческой лиге «ЧТО? ГДЕ? КОГДА?» распределились следующим образом: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место – команда «ДДР-6»;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место – команда «Джон Ленин»;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место – команда «F5».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Лидеры в корпоративном зачете: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место – «команда Администрации города»;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место – команда «Сборная ЦДТ»;</w:t>
            </w: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место – команда «Книгуясебекупил».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28,2   </w:t>
            </w:r>
          </w:p>
        </w:tc>
      </w:tr>
      <w:tr w:rsidR="00370FAB" w:rsidRPr="00A563F7" w:rsidTr="005C1BEC">
        <w:trPr>
          <w:trHeight w:val="3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за 1 квартал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28,23   </w:t>
            </w:r>
          </w:p>
        </w:tc>
      </w:tr>
      <w:tr w:rsidR="00370FAB" w:rsidRPr="00A563F7" w:rsidTr="005C1BEC">
        <w:trPr>
          <w:trHeight w:val="42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</w:tr>
      <w:tr w:rsidR="00370FAB" w:rsidRPr="00A563F7" w:rsidTr="005C1BEC">
        <w:trPr>
          <w:trHeight w:val="4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 квартал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70FAB" w:rsidRPr="00A563F7" w:rsidTr="005C1BEC">
        <w:trPr>
          <w:trHeight w:val="6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1 полугодие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70FAB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FAB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AB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28,23</w:t>
            </w:r>
          </w:p>
        </w:tc>
      </w:tr>
      <w:tr w:rsidR="00370FAB" w:rsidRPr="00A563F7" w:rsidTr="005C1BEC">
        <w:trPr>
          <w:trHeight w:val="36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</w:tr>
      <w:tr w:rsidR="00370FAB" w:rsidRPr="00A563F7" w:rsidTr="005C1BEC">
        <w:trPr>
          <w:trHeight w:val="4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FAB" w:rsidRPr="00A563F7" w:rsidTr="005C1BE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FAB" w:rsidRPr="00A563F7" w:rsidTr="005C1BEC">
        <w:trPr>
          <w:trHeight w:val="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3 квартал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370FAB" w:rsidRPr="00A563F7" w:rsidTr="005C1BEC">
        <w:trPr>
          <w:trHeight w:val="31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</w:tr>
      <w:tr w:rsidR="00370FAB" w:rsidRPr="00A563F7" w:rsidTr="005C1BEC">
        <w:trPr>
          <w:trHeight w:val="9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 "День призывника"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Нижневартовске начался осенний призыв 2020 года. Призывная кампания собрала около 1500 молодых вартовчан, готовых служить нашей Родине. 250 призывников отправятся на службу в воинские части РФ, в том числе в научные, спортивные и другие роты. Служба в Вооруженных Силах – важный этап в биографии каждого мужчины. Это новые знания и умения, физическое развитие, приобретение новых друзей и очень важная школа жизни. Мы уверены, что наши земляки, с честью и достоинством идут служить, чтобы отдать долг Родине, научиться с оружием в руках защищать себя, свою семью, свою страну! Городской праздник «День призывника» в этом году состоялся в необычном онлайн формате. 21.10. 2020 г. с напутственным словом ко всем призывникам обратился военный комиссар города Нижневартовска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ХМАО-Югры Марс Минхайдярович Сафаров.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36,0   </w:t>
            </w:r>
          </w:p>
        </w:tc>
      </w:tr>
      <w:tr w:rsidR="00370FAB" w:rsidRPr="00A563F7" w:rsidTr="005C1BEC">
        <w:trPr>
          <w:trHeight w:val="25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интеллектуальное развитие молодежи (игры "Что? Где? Когда?", "Брейн-ринг" и др.): 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осенний городской чемпионат по интеллектуальным играм "Что? Где? Когда?"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Нижневартовске состоялся осенний городской интернет-чемпионат по интеллектуальным играм «Что? Где? Когда?». В борьбе за звание главных интеллектуалов города приняли участие 18 команд, это более 100 человек, представляющих школьную, студенческую и работающую молодежь города Нижневартовска. В 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онлайн-режиме на платформе «Большая игра», умники и умницы смогли проявить смекалку, проверить свои знания, умение принимать нестандартные решения и находить ответы на сложные неожиданные вопросы от игрока элитарного клуба «Что? Где? Когда?» Бориса Белозёрова - обладателя Хрустальной совы (2017). По итогам чемпионата в общем зачете были выявлены 3 лидера: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 место - команда «Пончик Пилатес»;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 место - команда «Моя любимая команда»;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 место - команда «Симулируем Сарказм».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Места в студенческой лиге «ЧТО? ГДЕ? КОГДА?» распределились следующим образом: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 место - команда «Жан Плов Лагман» (НВГУ);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 место - команда «3+3» (филиал ТИУ в г. Нижневартовске);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 место – команда «Филин Маск» (НВГУ).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Результаты школьного зачета: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 место – команда «Gymnasium” (Гимназия);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 место – команда 30 рота (Школа 30).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Также были выявлены лидеры в корпоративном зачете: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 место - команда «Администрации города»;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 место - команда «Подбоярышник»;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 место – команда «Книгуясебе купил».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 результатам мульти-игр жюри распределило места следующим образом: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Общий зачет: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 место – команда «Пончик Пилатес»;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 место - команда «Симулируем Сарказм»;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 место - команда «Книгуясебе купил»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Корпоративный зачет: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 место – команда «Книгуясебе купил»;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 место – команда «Администрации города»;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 место – «Подбоярышник».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Студенческий зачет: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 место – команда «Жан Плов Лагман» (НВГУ);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 место – команда «Филин Маск» (НВГУ);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 место – команда «SWIM DEEP» (НВГУ).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Поздравляем победителей! 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напутственными словами ко всем участникам чемпионата обратился президент Нижневартовского городского интеллектуального клуба Катермин Антон Борисович.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21,67 </w:t>
            </w:r>
          </w:p>
        </w:tc>
      </w:tr>
      <w:tr w:rsidR="00370FAB" w:rsidRPr="00A563F7" w:rsidTr="005C1BEC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и проведение  городского интернет-фестиваля работающей молодежи г. Нижневартовска: интеллектуальный этап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онлайн нижневартовская молодежь сразилась в интеллектуальной битве, продемонстрировав смекалку, логическое мышление и сообразительность. Таким образом состоялся интеллектуальный этап интернет - фестиваля работающей молодежи.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370FAB" w:rsidRPr="00A563F7" w:rsidTr="005C1BEC">
        <w:trPr>
          <w:trHeight w:val="3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городского интернет-фестиваля работающей молодежи г. Нижневартовска: творческий этап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20.11.2020 по 04.12.2020 г. шестнадцатый фестиваль работающей молодежи впервые прошел онлайн. 248 специалистов Нижневартовска в возрасте от 18 до 30 лет окунулись в особенную атмосферу фестиваля и зарядились энергией творчества, пусть и через экран компьютера. Участниками фестиваля стали педагоги, строители, нефтяники, IT-специалисты, юристы.Фестиваль проходил в два этапа – интеллектуальный и творческий. Жюри оценивало творческие номера молодых специалистов в разных жанрах исполнительского искусства: «Вокал», «Хореография», «Театр», «Оригинальный жанр», «Театр мод», «Инструментальная музыка».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370FAB" w:rsidRPr="00A563F7" w:rsidTr="005C1BEC">
        <w:trPr>
          <w:trHeight w:val="17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городского интернет-фестиваля работающей молодежи г. Нижневартовска: церемония награждения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 в формате онлайн-конференции состоялась торжественная церемония награждения победителей интернет - фестиваля работающей молодежи.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370FAB" w:rsidRPr="00A563F7" w:rsidTr="005C1BEC">
        <w:trPr>
          <w:trHeight w:val="1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Видеопрограмма "День героев Отечества"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героев Отечества –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Этот день про людей, которые своей отвагой и подвигом, творили историю и могущество нашей великой Родины. 10.12.2020 в видеопрограмме принимали участие: общественная организация ветеранов УВД города Нижневартовска ХМАО-Югры, Фонд </w:t>
            </w: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войны в Афганистане города Нижневартовска и Нижневартовского района ХМАО-Югры, местная Нижневартовская городская общественная организация ветеранов боевых действий̆ «Красная звезда» и артисты ДК «Октябрь».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20,0   </w:t>
            </w:r>
          </w:p>
        </w:tc>
      </w:tr>
      <w:tr w:rsidR="00370FAB" w:rsidRPr="00A563F7" w:rsidTr="005C1BEC">
        <w:trPr>
          <w:trHeight w:val="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за 4 квартал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157,67 </w:t>
            </w:r>
          </w:p>
        </w:tc>
      </w:tr>
      <w:tr w:rsidR="00370FAB" w:rsidRPr="00A563F7" w:rsidTr="005C1BEC">
        <w:trPr>
          <w:trHeight w:val="4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2020 год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185,90 </w:t>
            </w:r>
          </w:p>
        </w:tc>
      </w:tr>
      <w:tr w:rsidR="00370FAB" w:rsidRPr="00A563F7" w:rsidTr="005C1BEC">
        <w:trPr>
          <w:trHeight w:val="25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0FAB" w:rsidRPr="00A563F7" w:rsidTr="005C1BEC">
        <w:trPr>
          <w:trHeight w:val="25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AB" w:rsidRPr="00A563F7" w:rsidRDefault="00370FAB" w:rsidP="00636DE0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70FAB" w:rsidRDefault="00370FAB" w:rsidP="00370FA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Яркий, стильный, зажигательный фестиваль молодежного творчества «Студеника» отметил 5-летний юбилейв онлайн – формате. </w:t>
      </w:r>
      <w:r w:rsidRPr="00E620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Студеника – это настоящий праздник студенчества. В этом году в фестивале приняли участие 632 молодых людей профессиональных образовательных организаций и образовательных организации высшего образования – рекордное число за всю историю фестиваля.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«STUDENika - 2020. Коронная версия» - несомненный стимул для творческого и личностного роста молодых людей. Принцип фестиваля «Здесь и сейчас» не требовал от студентов предварительной подготовки. На протяжении трех насыщенных дней через экраны компьютеров студенты демонстрировали свои творческие способности, мастерство и креатив, участвовав в трёх разных номинациях: «Вайб»,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«Интеллект», «Угадай мелодию».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волнительным моментом стало объявление победителей фестиваля в прямом эфире. По результатам конкурсных дней были выявлены следующие победители:</w:t>
      </w:r>
    </w:p>
    <w:p w:rsidR="00370FAB" w:rsidRDefault="00370FAB" w:rsidP="00370FA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«Видеоролик»:</w:t>
      </w:r>
    </w:p>
    <w:p w:rsidR="00370FAB" w:rsidRPr="00E620C7" w:rsidRDefault="00370FAB" w:rsidP="00370FA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место: ТИУ. Команда "IQ 3000+";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НВГУ. Команда Солдатенко Анны;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место: НСГК. Команда "Давидочи".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Номинация «Интеллект»: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место: НСГК. Команда «Бояре»;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место: НСГК Команда «Fashion is my profession».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Номинация «Угадай мелодию»: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НСК. Команда "НСКомандамечты";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НСК. Команда: "Звезда в шоке";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место: НСГК. Кома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нда "Fashion is my profession"; 2 место: НСГК.Команда "Бояре"; 2 место: ТИУ. Команда "3+3";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место: НВГУ. Команда "Коронный вайб";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есто: НСГК. Команда "Давидочи"; </w:t>
      </w:r>
      <w:r w:rsidRPr="00E6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место: НВГУ. Команда "Античные формы".</w:t>
      </w:r>
    </w:p>
    <w:p w:rsidR="00370FAB" w:rsidRDefault="00370FAB" w:rsidP="00370F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проблемы  в работе с молодежью, выявленные учреждением по итогам работы в 2020 году:</w:t>
      </w:r>
    </w:p>
    <w:p w:rsidR="00370FAB" w:rsidRDefault="00370FAB" w:rsidP="00370F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44A61">
        <w:rPr>
          <w:rFonts w:ascii="Times New Roman" w:hAnsi="Times New Roman" w:cs="Times New Roman"/>
          <w:sz w:val="28"/>
          <w:szCs w:val="28"/>
        </w:rPr>
        <w:t>онижение культурного уровня молодежи, вызванное кризисом современной культуры и недостаточным вниманием к привитию навыков культур</w:t>
      </w:r>
      <w:r>
        <w:rPr>
          <w:rFonts w:ascii="Times New Roman" w:hAnsi="Times New Roman" w:cs="Times New Roman"/>
          <w:sz w:val="28"/>
          <w:szCs w:val="28"/>
        </w:rPr>
        <w:t>ного развития в детстве;</w:t>
      </w:r>
    </w:p>
    <w:p w:rsidR="00370FAB" w:rsidRDefault="00370FAB" w:rsidP="00370F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</w:t>
      </w:r>
      <w:r w:rsidRPr="00C44A61">
        <w:rPr>
          <w:rFonts w:ascii="Times New Roman" w:hAnsi="Times New Roman" w:cs="Times New Roman"/>
          <w:sz w:val="28"/>
          <w:szCs w:val="28"/>
        </w:rPr>
        <w:t>тмечается некоторое снижение образовательного уровня молодежи, определенного как внешним</w:t>
      </w:r>
      <w:r>
        <w:rPr>
          <w:rFonts w:ascii="Times New Roman" w:hAnsi="Times New Roman" w:cs="Times New Roman"/>
          <w:sz w:val="28"/>
          <w:szCs w:val="28"/>
        </w:rPr>
        <w:t>и, так и внутренними факторами;</w:t>
      </w:r>
    </w:p>
    <w:p w:rsidR="00370FAB" w:rsidRPr="00C44A61" w:rsidRDefault="00370FAB" w:rsidP="00370F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C44A61">
        <w:rPr>
          <w:rFonts w:ascii="Times New Roman" w:hAnsi="Times New Roman" w:cs="Times New Roman"/>
          <w:sz w:val="28"/>
          <w:szCs w:val="28"/>
        </w:rPr>
        <w:t>реобладающие потребленческие установки в социальном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молодежи нашего города.</w:t>
      </w:r>
    </w:p>
    <w:p w:rsidR="00614CD7" w:rsidRDefault="00614CD7" w:rsidP="00DE48B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ED" w:rsidRDefault="004B79ED" w:rsidP="004B79E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ED" w:rsidRDefault="004B79ED" w:rsidP="004B79E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ED" w:rsidRDefault="005C1BEC" w:rsidP="004B79E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7. </w:t>
      </w:r>
      <w:r w:rsidR="004B79ED" w:rsidRPr="0008335B">
        <w:rPr>
          <w:rFonts w:ascii="Times New Roman" w:hAnsi="Times New Roman" w:cs="Times New Roman"/>
          <w:b/>
          <w:sz w:val="32"/>
          <w:szCs w:val="32"/>
          <w:u w:val="single"/>
        </w:rPr>
        <w:t>Формирование доступной среды. Организация работы с людьми с ограниченными возможностями.</w:t>
      </w:r>
    </w:p>
    <w:p w:rsidR="004B79ED" w:rsidRPr="007479BD" w:rsidRDefault="004B79ED" w:rsidP="004B79E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DB1">
        <w:rPr>
          <w:rFonts w:ascii="Times New Roman" w:hAnsi="Times New Roman" w:cs="Times New Roman"/>
          <w:sz w:val="28"/>
          <w:szCs w:val="28"/>
        </w:rPr>
        <w:t>Творческая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здоровья</w:t>
      </w:r>
      <w:r w:rsidRPr="008E0DB1">
        <w:rPr>
          <w:rFonts w:ascii="Times New Roman" w:hAnsi="Times New Roman" w:cs="Times New Roman"/>
          <w:sz w:val="28"/>
          <w:szCs w:val="28"/>
        </w:rPr>
        <w:t xml:space="preserve"> – это специализированная форма психотерапии, основанная на искусстве, в первую очередь изобразительной и творческой деятельности.</w:t>
      </w:r>
      <w:r w:rsidRPr="00B01996">
        <w:t xml:space="preserve"> </w:t>
      </w:r>
      <w:r w:rsidRPr="00B01996">
        <w:rPr>
          <w:rFonts w:ascii="Times New Roman" w:hAnsi="Times New Roman" w:cs="Times New Roman"/>
          <w:sz w:val="28"/>
          <w:szCs w:val="28"/>
        </w:rPr>
        <w:t>Творчество открывает путь к выражению бессознательных идей и фантазий, которые про</w:t>
      </w:r>
      <w:r>
        <w:rPr>
          <w:rFonts w:ascii="Times New Roman" w:hAnsi="Times New Roman" w:cs="Times New Roman"/>
          <w:sz w:val="28"/>
          <w:szCs w:val="28"/>
        </w:rPr>
        <w:t xml:space="preserve">являются в значимой для людей с ограничениями </w:t>
      </w:r>
      <w:r w:rsidRPr="00B01996">
        <w:rPr>
          <w:rFonts w:ascii="Times New Roman" w:hAnsi="Times New Roman" w:cs="Times New Roman"/>
          <w:sz w:val="28"/>
          <w:szCs w:val="28"/>
        </w:rPr>
        <w:t xml:space="preserve"> и необычной для всех остальных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BD">
        <w:rPr>
          <w:rFonts w:ascii="Times New Roman" w:hAnsi="Times New Roman" w:cs="Times New Roman"/>
          <w:sz w:val="28"/>
          <w:szCs w:val="28"/>
        </w:rPr>
        <w:t>Фестивали творчества для людей с ограниченными возможностями здоровья являются комплексным подходом к вопросам социальной реабилитации средствами искусства. Каждое из видов искусства (музыка, театр, хореография, изобразительное и прикладное творчество) занимает отдельную нишу, так как развивает различные стороны личности, поэтому симбиоз всех видов творчества является максимально благоприятным для инвалидов в процессе развития своей творческой личности. Фестиваль, как форма - оптимальное решение для сочетания нескольких, основных видов искусств, в котором инвалиды имеют возможность пробовать, и раскрывать свое творчество одновременно в нескольких направлениях, таким образом, решается главная задача социальной реабилитации.</w:t>
      </w:r>
    </w:p>
    <w:p w:rsidR="004B79ED" w:rsidRDefault="004B79ED" w:rsidP="004B79E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Ежегодно  Дворец культуры «Октябрь»  проводит ряд городских фестивалей для людей с ограниченными возможностями. К сожалению, эпидемиологическая ситуация внесла коррективы в формат проведения творческих мероприятий и их количество.</w:t>
      </w:r>
    </w:p>
    <w:p w:rsidR="004B79ED" w:rsidRPr="006106C7" w:rsidRDefault="004B79ED" w:rsidP="004B79E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онлайн – формате  состоялись: городские  фестивали</w:t>
      </w:r>
      <w:r w:rsidRPr="0074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творчества людей с ограниченными возможностями здоровья «Я радость нахожу в друзьях»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для</w:t>
      </w:r>
      <w:r w:rsidRPr="0061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ограниченными возможностями здоровья «Солнце для всех»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</w:t>
      </w:r>
      <w:r w:rsidRPr="00E3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творчества для лиц с ограниченными возможностями</w:t>
      </w:r>
      <w:r w:rsidRPr="00E3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«Мозаика души»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посвященный международному дню слепых был отменен. </w:t>
      </w:r>
    </w:p>
    <w:p w:rsidR="004B79ED" w:rsidRPr="005E7E68" w:rsidRDefault="004B79ED" w:rsidP="004B79E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E7E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Городской фестиваль художественного творчества людей с ограниченными возможностями здоровья «Я радость нахожу в друзьях»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4B79ED" w:rsidRDefault="004B79ED" w:rsidP="004B79E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Pr="0074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естиваль прошёл дистанционно по направлениям: «Декоративно-прикладное творчество» и «Художественное самодеятельное творчество».</w:t>
      </w:r>
      <w:r w:rsidRPr="007479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«Художественное самодеятельное творчество»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включало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E7E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вокальный жанр (эстрадный, народный, фольклорный академический);</w:t>
      </w:r>
      <w:r w:rsidRPr="005E7E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хореография (эстрадная, народная, современные направления хореографии);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оригинальный жанр (театральные сценки, пластические этю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ды, театры мод, жестовое пение);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слово (стихи, проза и т.д.).</w:t>
      </w:r>
    </w:p>
    <w:p w:rsidR="004B79ED" w:rsidRDefault="004B79ED" w:rsidP="004B79ED">
      <w:pPr>
        <w:spacing w:after="0" w:line="240" w:lineRule="auto"/>
        <w:ind w:left="-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инструментальная музыка.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«Декоративно-прикл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адное творчество»: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вязание, вышивание, лепка,  шитье,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бисероплетение;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работа с природным материалом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4B79ED" w:rsidRDefault="004B79ED" w:rsidP="004B79E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Участники фестиваля – жители города Нижневартовска в возрасте от 18 лет. </w:t>
      </w:r>
    </w:p>
    <w:p w:rsidR="004B79ED" w:rsidRPr="005E7E68" w:rsidRDefault="004B79ED" w:rsidP="004B79E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фестиваль было подано более 70 заявок. Жюри дистанционно оценили талант и артистичность конкурсантов, их художественный уровень и оригинальность номера.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победители были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награждены памятными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дипломами и подарками. Их вручили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добровольцы ДК «Октябрь».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Количественные показатели фестиваля (количество заявок и количество участников) остались на уровне 2019 года. </w:t>
      </w:r>
    </w:p>
    <w:p w:rsidR="004B79ED" w:rsidRPr="00EC474F" w:rsidRDefault="004B79ED" w:rsidP="004B79E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756E">
        <w:rPr>
          <w:rFonts w:ascii="Times New Roman" w:hAnsi="Times New Roman" w:cs="Times New Roman"/>
          <w:sz w:val="28"/>
          <w:szCs w:val="28"/>
        </w:rPr>
        <w:t xml:space="preserve">Большое значение в усвоении новых знаний и видов деятельности имеет творческое развитие детей с 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756E">
        <w:rPr>
          <w:rFonts w:ascii="Times New Roman" w:hAnsi="Times New Roman" w:cs="Times New Roman"/>
          <w:sz w:val="28"/>
          <w:szCs w:val="28"/>
        </w:rPr>
        <w:t xml:space="preserve"> детей с ОВЗ огромный потенциал заключен в изобразитель</w:t>
      </w:r>
      <w:r>
        <w:rPr>
          <w:rFonts w:ascii="Times New Roman" w:hAnsi="Times New Roman" w:cs="Times New Roman"/>
          <w:sz w:val="28"/>
          <w:szCs w:val="28"/>
        </w:rPr>
        <w:t xml:space="preserve">ной и декоративной деятельности  с </w:t>
      </w:r>
      <w:r w:rsidRPr="0026756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56E">
        <w:rPr>
          <w:rFonts w:ascii="Times New Roman" w:hAnsi="Times New Roman" w:cs="Times New Roman"/>
          <w:sz w:val="28"/>
          <w:szCs w:val="28"/>
        </w:rPr>
        <w:t xml:space="preserve"> нетрадиционных техник (витраж, коллаж пуговиц, рисование пластилином, свечой; папье-маше, комбинированная аппликация). Все эти перечисленные техники привлекают своей художественной выразительностью, активизируют инди</w:t>
      </w:r>
      <w:r>
        <w:rPr>
          <w:rFonts w:ascii="Times New Roman" w:hAnsi="Times New Roman" w:cs="Times New Roman"/>
          <w:sz w:val="28"/>
          <w:szCs w:val="28"/>
        </w:rPr>
        <w:t>видуальные способности детей, снимаю</w:t>
      </w:r>
      <w:r w:rsidRPr="0026756E">
        <w:rPr>
          <w:rFonts w:ascii="Times New Roman" w:hAnsi="Times New Roman" w:cs="Times New Roman"/>
          <w:sz w:val="28"/>
          <w:szCs w:val="28"/>
        </w:rPr>
        <w:t xml:space="preserve">т страх неудачи, </w:t>
      </w:r>
      <w:r>
        <w:rPr>
          <w:rFonts w:ascii="Times New Roman" w:hAnsi="Times New Roman" w:cs="Times New Roman"/>
          <w:sz w:val="28"/>
          <w:szCs w:val="28"/>
        </w:rPr>
        <w:t xml:space="preserve"> дают </w:t>
      </w:r>
      <w:r w:rsidRPr="0026756E">
        <w:rPr>
          <w:rFonts w:ascii="Times New Roman" w:hAnsi="Times New Roman" w:cs="Times New Roman"/>
          <w:sz w:val="28"/>
          <w:szCs w:val="28"/>
        </w:rPr>
        <w:t>самоуважение, уверенность в себе, самоутверждение</w:t>
      </w:r>
      <w:r>
        <w:rPr>
          <w:rFonts w:ascii="Times New Roman" w:hAnsi="Times New Roman" w:cs="Times New Roman"/>
          <w:sz w:val="28"/>
          <w:szCs w:val="28"/>
        </w:rPr>
        <w:t>. Поэтому такое  направление</w:t>
      </w:r>
      <w:r w:rsidRPr="00625F3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F6EE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городского фестиваля художественного творчества детей с ограниченными возможностями здоровья «Солнце для всех»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декоративно-прикладное творчество (вязание, вышивание, лоскутная мозаика, шитье, бисероплетение, алмазная вышивка, работа с природным материалом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более чем востребованным и собирает большое число конкурсантов. Конкурсные  просмотры таких направлений фестиваля как: </w:t>
      </w:r>
      <w:r w:rsidRPr="00EC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вокал, хореография, инструментальный жанр, художественное чтение, оригинальный жанр, видеоклипы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также прошли в дистанционном формате. Для участия в фестивале</w:t>
      </w:r>
      <w:r w:rsidRPr="00EC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 подано 284 заявки. </w:t>
      </w:r>
      <w:r w:rsidRPr="00EC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стали победителями, получив награды и дипломы. Количество участников фестиваля в 2020 году выросло по сравнению с 2019 годом. В 2019 году – для участия в фестивале было подано 107 заявок - 200 человек.</w:t>
      </w:r>
    </w:p>
    <w:p w:rsidR="004B79ED" w:rsidRDefault="004B79ED" w:rsidP="004B79E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рамках Международного дня инвалидов (3 декабря) МБУ ДК «Октябрь» совместно  с ТРК «Самотлор» подготовил социальный ролик о включенности людей с ограничениями и объединяющих их организациях  в социальную жизнь города.</w:t>
      </w:r>
    </w:p>
    <w:p w:rsidR="004B79ED" w:rsidRPr="00735968" w:rsidRDefault="004B79ED" w:rsidP="00B0181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968">
        <w:rPr>
          <w:rFonts w:ascii="Times New Roman" w:hAnsi="Times New Roman" w:cs="Times New Roman"/>
          <w:bCs/>
          <w:sz w:val="28"/>
          <w:szCs w:val="28"/>
        </w:rPr>
        <w:t xml:space="preserve">В соответствии с  «Паспортом доступности объекта МБУ «Дворец культуры «Октябрь»  в приоритетных сферах жизнедеятельности инвалидов и других маломобильных групп населения», разработанного в июне 2016 года  установлено, что </w:t>
      </w:r>
      <w:r w:rsidRPr="00735968">
        <w:rPr>
          <w:rFonts w:ascii="Times New Roman" w:hAnsi="Times New Roman" w:cs="Times New Roman"/>
          <w:sz w:val="28"/>
          <w:szCs w:val="28"/>
        </w:rPr>
        <w:t>объект  МБУ ДК «Октябрь» был построен в 1978 году без учета подготовки  к приему людей с</w:t>
      </w:r>
      <w:r w:rsidRPr="00735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968">
        <w:rPr>
          <w:rFonts w:ascii="Times New Roman" w:hAnsi="Times New Roman" w:cs="Times New Roman"/>
          <w:sz w:val="28"/>
          <w:szCs w:val="28"/>
        </w:rPr>
        <w:t xml:space="preserve">инвалидностью и иных представителей маломобильных групп населения (далее МГН).  </w:t>
      </w: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Функциональные зоны объекта, такие как: прилегающая территория, вход в здание, пути движения и пути эвакуации внутри помещения, санитарно бытовые помещения, внутреннее </w:t>
      </w:r>
      <w:r w:rsidRPr="007359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оборудование и устройства, аудиовизуальные системы информации и навигации  не позволяют воспользоваться услугами, предоставляемыми на объекте в полном объеме людям с инвалидностью. </w:t>
      </w:r>
    </w:p>
    <w:p w:rsidR="004B79ED" w:rsidRPr="00955A8C" w:rsidRDefault="004B79ED" w:rsidP="004B79ED">
      <w:pPr>
        <w:autoSpaceDE w:val="0"/>
        <w:autoSpaceDN w:val="0"/>
        <w:adjustRightInd w:val="0"/>
        <w:spacing w:after="0" w:line="240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 Дворец культуры «Октябрь» является </w:t>
      </w:r>
      <w:r w:rsidRPr="00735968">
        <w:rPr>
          <w:rFonts w:ascii="Times New Roman" w:eastAsia="Calibri" w:hAnsi="Times New Roman" w:cs="Times New Roman"/>
          <w:b/>
          <w:sz w:val="28"/>
          <w:szCs w:val="28"/>
        </w:rPr>
        <w:t>условно доступным объектом</w:t>
      </w: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. Для обеспечения доступа всех категорий инвалидов и иных представителей МГН на основании  соответствующих нормативных документов (ГОСТР, Свод правил 59.13330.2012), необходимо реализовать мероприятия, требующие дополнительного финансового обеспечения.  </w:t>
      </w:r>
      <w:r>
        <w:rPr>
          <w:rFonts w:ascii="Times New Roman" w:eastAsia="Calibri" w:hAnsi="Times New Roman" w:cs="Times New Roman"/>
          <w:sz w:val="28"/>
          <w:szCs w:val="28"/>
        </w:rPr>
        <w:t>Одним из таких мероприятий стало приобретение за счет средств наказов избирателей депутата думы ХМАО – Югры Н.Л. Западновой передвижного гусеничного подъемника для транспортировки  людей с ограниченными возможностями на 2 этаж учреждения.</w:t>
      </w:r>
    </w:p>
    <w:p w:rsidR="004B79ED" w:rsidRPr="006106C7" w:rsidRDefault="004B79ED" w:rsidP="004B79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7AD9" w:rsidRDefault="005C1BEC" w:rsidP="00A27AD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8. </w:t>
      </w:r>
      <w:r w:rsidR="00A27AD9">
        <w:rPr>
          <w:rFonts w:ascii="Times New Roman" w:hAnsi="Times New Roman" w:cs="Times New Roman"/>
          <w:b/>
          <w:sz w:val="32"/>
          <w:szCs w:val="32"/>
          <w:u w:val="single"/>
        </w:rPr>
        <w:t>Анализ изменения количественных показателей клубных формирований учреждения  и их участников. Качественный анализ формирований самодеятельного  народного  творчества по жанрам в сравнении  по годам.</w:t>
      </w:r>
    </w:p>
    <w:p w:rsidR="00A27AD9" w:rsidRDefault="00A27AD9" w:rsidP="00A27AD9">
      <w:pPr>
        <w:spacing w:after="0" w:line="240" w:lineRule="auto"/>
        <w:ind w:left="-426" w:righ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AD9" w:rsidRPr="00CD3680" w:rsidRDefault="00A27AD9" w:rsidP="000334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Основой </w:t>
      </w:r>
      <w:r w:rsidRPr="00CD3680">
        <w:rPr>
          <w:rFonts w:ascii="Times New Roman" w:hAnsi="Times New Roman" w:cs="Times New Roman"/>
          <w:sz w:val="28"/>
          <w:szCs w:val="28"/>
        </w:rPr>
        <w:t xml:space="preserve"> деятельности учреждения культуры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D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3680">
        <w:rPr>
          <w:rFonts w:ascii="Times New Roman" w:hAnsi="Times New Roman" w:cs="Times New Roman"/>
          <w:sz w:val="28"/>
          <w:szCs w:val="28"/>
        </w:rPr>
        <w:t>лубное формирование – это добровольное объединение людей для занятия творчеством. Цель клубных формирований – организовать досуг и отдых участников, создать условия для получения новых знаний и навыков.</w:t>
      </w:r>
    </w:p>
    <w:p w:rsidR="00A27AD9" w:rsidRDefault="00A27AD9" w:rsidP="000334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МБУ ДК «Октябрь»  в</w:t>
      </w:r>
      <w:r w:rsidRPr="004011CF">
        <w:rPr>
          <w:rFonts w:ascii="Times New Roman" w:hAnsi="Times New Roman" w:cs="Times New Roman"/>
          <w:sz w:val="28"/>
          <w:szCs w:val="28"/>
        </w:rPr>
        <w:t>идов клубных формирований несколько. Это кружки, студии любительско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011CF">
        <w:rPr>
          <w:rFonts w:ascii="Times New Roman" w:hAnsi="Times New Roman" w:cs="Times New Roman"/>
          <w:sz w:val="28"/>
          <w:szCs w:val="28"/>
        </w:rPr>
        <w:t xml:space="preserve"> творчества, любительские объедин</w:t>
      </w:r>
      <w:r>
        <w:rPr>
          <w:rFonts w:ascii="Times New Roman" w:hAnsi="Times New Roman" w:cs="Times New Roman"/>
          <w:sz w:val="28"/>
          <w:szCs w:val="28"/>
        </w:rPr>
        <w:t>ения и клубы по интересам.  Все  они соответствуют</w:t>
      </w:r>
      <w:r w:rsidRPr="004011CF">
        <w:rPr>
          <w:rFonts w:ascii="Times New Roman" w:hAnsi="Times New Roman" w:cs="Times New Roman"/>
          <w:sz w:val="28"/>
          <w:szCs w:val="28"/>
        </w:rPr>
        <w:t xml:space="preserve"> целям и видам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ДК «Октябрь» как </w:t>
      </w:r>
      <w:r w:rsidRPr="004011CF">
        <w:rPr>
          <w:rFonts w:ascii="Times New Roman" w:hAnsi="Times New Roman" w:cs="Times New Roman"/>
          <w:sz w:val="28"/>
          <w:szCs w:val="28"/>
        </w:rPr>
        <w:t>клубного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В клубных формированиях </w:t>
      </w:r>
      <w:r w:rsidRPr="00AB15D0">
        <w:rPr>
          <w:rFonts w:ascii="Times New Roman" w:hAnsi="Times New Roman" w:cs="Times New Roman"/>
          <w:sz w:val="28"/>
          <w:szCs w:val="28"/>
        </w:rPr>
        <w:t xml:space="preserve"> на первом м</w:t>
      </w:r>
      <w:r>
        <w:rPr>
          <w:rFonts w:ascii="Times New Roman" w:hAnsi="Times New Roman" w:cs="Times New Roman"/>
          <w:sz w:val="28"/>
          <w:szCs w:val="28"/>
        </w:rPr>
        <w:t xml:space="preserve">есте стоят </w:t>
      </w:r>
      <w:r w:rsidRPr="00AB15D0">
        <w:rPr>
          <w:rFonts w:ascii="Times New Roman" w:hAnsi="Times New Roman" w:cs="Times New Roman"/>
          <w:sz w:val="28"/>
          <w:szCs w:val="28"/>
        </w:rPr>
        <w:t>занятия. Они составляют больше половины време</w:t>
      </w:r>
      <w:r>
        <w:rPr>
          <w:rFonts w:ascii="Times New Roman" w:hAnsi="Times New Roman" w:cs="Times New Roman"/>
          <w:sz w:val="28"/>
          <w:szCs w:val="28"/>
        </w:rPr>
        <w:t>ни, отведенного на работу формирования</w:t>
      </w:r>
      <w:r w:rsidRPr="00AB15D0">
        <w:rPr>
          <w:rFonts w:ascii="Times New Roman" w:hAnsi="Times New Roman" w:cs="Times New Roman"/>
          <w:sz w:val="28"/>
          <w:szCs w:val="28"/>
        </w:rPr>
        <w:t xml:space="preserve">. Результаты полученных знаний и навыков участники </w:t>
      </w:r>
      <w:r>
        <w:rPr>
          <w:rFonts w:ascii="Times New Roman" w:hAnsi="Times New Roman" w:cs="Times New Roman"/>
          <w:sz w:val="28"/>
          <w:szCs w:val="28"/>
        </w:rPr>
        <w:t xml:space="preserve">клубных формирований </w:t>
      </w:r>
      <w:r w:rsidRPr="00AB15D0">
        <w:rPr>
          <w:rFonts w:ascii="Times New Roman" w:hAnsi="Times New Roman" w:cs="Times New Roman"/>
          <w:sz w:val="28"/>
          <w:szCs w:val="28"/>
        </w:rPr>
        <w:t>демонстрируют на концертах, выставках, конкурсах, состязаниях, показательных занятиях, открытых уроках, творческих лабораториях, мастер-классах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AD9" w:rsidRDefault="00A27AD9" w:rsidP="0003345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4AFB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ситуацией в 2020 году  МБУ ДК «Октябрь»  с середины марта перешел  на новый формат проведения занятий клубных формирований посредством информационно-телекоммуникационной сети "Интернет".   </w:t>
      </w:r>
      <w:r w:rsidRPr="008C4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Несмотря на возникшие трудности в организации процесса занятий, клубные  формирования учреждения справились  с дистанционным режимом работы. Руководители клубных формирований  находились  в постоянном общении с родителями и занимающимися. </w:t>
      </w:r>
      <w:r w:rsidRPr="008C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AFB">
        <w:rPr>
          <w:rFonts w:ascii="Times New Roman" w:hAnsi="Times New Roman" w:cs="Times New Roman"/>
          <w:sz w:val="28"/>
          <w:szCs w:val="28"/>
        </w:rPr>
        <w:t xml:space="preserve">Опыт подобного взаимодействия показал, что если есть желание занимающегося и персональный авторитет руководителя, то такая работа, хоть и не так успешно и быстро, как могло быть во время общения  без дистанционного режима, движется. </w:t>
      </w:r>
      <w:r w:rsidRPr="008C4AFB">
        <w:rPr>
          <w:rFonts w:ascii="Times New Roman" w:hAnsi="Times New Roman" w:cs="Times New Roman"/>
          <w:b/>
          <w:sz w:val="28"/>
          <w:szCs w:val="28"/>
        </w:rPr>
        <w:t xml:space="preserve">Важным результатом дистанционной работы стали:  сохранность контингента и стабильная физическая  форма воспитанников клубных формирований и концертных творческих </w:t>
      </w:r>
      <w:r w:rsidRPr="008C4AFB">
        <w:rPr>
          <w:rFonts w:ascii="Times New Roman" w:hAnsi="Times New Roman" w:cs="Times New Roman"/>
          <w:b/>
          <w:sz w:val="28"/>
          <w:szCs w:val="28"/>
        </w:rPr>
        <w:lastRenderedPageBreak/>
        <w:t>коллективов, которые вернулись на очные занятия в учреждение в сентябре месяце 2020 года.</w:t>
      </w:r>
    </w:p>
    <w:tbl>
      <w:tblPr>
        <w:tblW w:w="10159" w:type="dxa"/>
        <w:tblInd w:w="-176" w:type="dxa"/>
        <w:tblLook w:val="04A0"/>
      </w:tblPr>
      <w:tblGrid>
        <w:gridCol w:w="4962"/>
        <w:gridCol w:w="2410"/>
        <w:gridCol w:w="2410"/>
        <w:gridCol w:w="377"/>
      </w:tblGrid>
      <w:tr w:rsidR="000E3F12" w:rsidRPr="00B01814" w:rsidTr="00A443EC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детей и подростков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молодежи от 14 до 35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для населения старше 35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разновозрастных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инклюзивные, включающие в состав инвалидов и лиц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Клубные формирования на платной основе/участников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детей и подростков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молодежи от 14 до 35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для населения старше 35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разновозрастных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(п.22) формирования самодеятельного народного творчества на платной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Любительские объединения, клубы по интересам, курсы знаний и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E3F12" w:rsidRPr="00B01814" w:rsidTr="00A443E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Клубные формирования самодеятельного народного творчества, 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12" w:rsidRPr="00B01814" w:rsidRDefault="000E3F12" w:rsidP="00B0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12" w:rsidRPr="00B01814" w:rsidRDefault="000E3F12" w:rsidP="00B018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45CB0" w:rsidRDefault="00945CB0" w:rsidP="000334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09"/>
        <w:gridCol w:w="709"/>
        <w:gridCol w:w="850"/>
        <w:gridCol w:w="851"/>
        <w:gridCol w:w="708"/>
        <w:gridCol w:w="852"/>
        <w:gridCol w:w="708"/>
        <w:gridCol w:w="851"/>
        <w:gridCol w:w="703"/>
        <w:gridCol w:w="50"/>
        <w:gridCol w:w="806"/>
      </w:tblGrid>
      <w:tr w:rsidR="000E3F12" w:rsidTr="000E3F12">
        <w:trPr>
          <w:trHeight w:val="557"/>
        </w:trPr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E3F12" w:rsidRPr="00C132C1" w:rsidRDefault="000E3F12" w:rsidP="0032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2C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</w:tcPr>
          <w:p w:rsidR="000E3F12" w:rsidRPr="00C132C1" w:rsidRDefault="000E3F12" w:rsidP="0032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560" w:type="dxa"/>
            <w:gridSpan w:val="2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0E3F12" w:rsidRPr="002A6E7A" w:rsidTr="000E3F12">
        <w:trPr>
          <w:cantSplit/>
          <w:trHeight w:val="1134"/>
        </w:trPr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7A">
              <w:rPr>
                <w:rFonts w:ascii="Times New Roman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7A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7A">
              <w:rPr>
                <w:rFonts w:ascii="Times New Roman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7A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708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7A">
              <w:rPr>
                <w:rFonts w:ascii="Times New Roman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52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7A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708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extDirection w:val="btLr"/>
          </w:tcPr>
          <w:p w:rsidR="000E3F12" w:rsidRPr="002A6E7A" w:rsidRDefault="000E3F12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703" w:type="dxa"/>
            <w:textDirection w:val="btLr"/>
          </w:tcPr>
          <w:p w:rsidR="000E3F12" w:rsidRDefault="00A443EC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56" w:type="dxa"/>
            <w:gridSpan w:val="2"/>
            <w:textDirection w:val="btLr"/>
          </w:tcPr>
          <w:p w:rsidR="000E3F12" w:rsidRDefault="00A443EC" w:rsidP="00325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2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703" w:type="dxa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6" w:type="dxa"/>
            <w:gridSpan w:val="2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Для детей до 14 лет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50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03" w:type="dxa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6" w:type="dxa"/>
            <w:gridSpan w:val="2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</w:tr>
      <w:tr w:rsidR="00CD784E" w:rsidTr="00325644">
        <w:tc>
          <w:tcPr>
            <w:tcW w:w="1985" w:type="dxa"/>
          </w:tcPr>
          <w:p w:rsidR="00CD784E" w:rsidRPr="00E278AB" w:rsidRDefault="00CD784E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Для молодежи от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15 до 29</w:t>
            </w: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D784E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3" w:type="dxa"/>
            <w:vAlign w:val="center"/>
          </w:tcPr>
          <w:p w:rsidR="00CD784E" w:rsidRPr="00B01814" w:rsidRDefault="00CD784E" w:rsidP="00CD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vAlign w:val="center"/>
          </w:tcPr>
          <w:p w:rsidR="00CD784E" w:rsidRPr="00B01814" w:rsidRDefault="00CD784E" w:rsidP="00CD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Любительские объединения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850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3" w:type="dxa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0E3F12" w:rsidTr="00CD784E">
        <w:trPr>
          <w:trHeight w:val="1284"/>
        </w:trPr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Клубные формирования самодеятельного народного творчества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0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703" w:type="dxa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6" w:type="dxa"/>
            <w:gridSpan w:val="2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 платной основе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E3F12" w:rsidRDefault="000E3F12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03" w:type="dxa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</w:tcPr>
          <w:p w:rsidR="000E3F12" w:rsidRDefault="00CD784E" w:rsidP="00CD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Хореографических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753" w:type="dxa"/>
            <w:gridSpan w:val="2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Театральных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3" w:type="dxa"/>
            <w:gridSpan w:val="2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Фольклорных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gridSpan w:val="2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Вокал + прочие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Вокальные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753" w:type="dxa"/>
            <w:gridSpan w:val="2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Звание «Народный»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3" w:type="dxa"/>
            <w:gridSpan w:val="2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E3F12" w:rsidTr="000E3F12">
        <w:tc>
          <w:tcPr>
            <w:tcW w:w="1985" w:type="dxa"/>
          </w:tcPr>
          <w:p w:rsidR="000E3F12" w:rsidRPr="00E278AB" w:rsidRDefault="000E3F12" w:rsidP="0032564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Звание «Образцовый»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E3F12" w:rsidRDefault="000E3F12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53" w:type="dxa"/>
            <w:gridSpan w:val="2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E3F12" w:rsidRDefault="00E93777" w:rsidP="0032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</w:tbl>
    <w:p w:rsidR="000E3F12" w:rsidRDefault="000E3F12" w:rsidP="00C45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Look w:val="04A0"/>
      </w:tblPr>
      <w:tblGrid>
        <w:gridCol w:w="851"/>
        <w:gridCol w:w="2127"/>
        <w:gridCol w:w="2268"/>
        <w:gridCol w:w="2126"/>
        <w:gridCol w:w="2410"/>
      </w:tblGrid>
      <w:tr w:rsidR="0078387F" w:rsidRPr="00334961" w:rsidTr="0078387F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334961" w:rsidRDefault="0078387F" w:rsidP="003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Кружки, курсы знаний,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Любительские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самодеятельного народного творчества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8387F" w:rsidRPr="00334961" w:rsidTr="0078387F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387F" w:rsidRPr="00334961" w:rsidTr="0032564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87F" w:rsidRPr="001A4C21" w:rsidRDefault="0078387F" w:rsidP="003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78387F" w:rsidRDefault="0078387F" w:rsidP="00C45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87F" w:rsidRPr="008C4AFB" w:rsidRDefault="0078387F" w:rsidP="00C45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7D7" w:rsidRPr="003A37BC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BC">
        <w:rPr>
          <w:rFonts w:ascii="Times New Roman" w:hAnsi="Times New Roman" w:cs="Times New Roman"/>
          <w:b/>
          <w:sz w:val="28"/>
          <w:szCs w:val="28"/>
          <w:u w:val="single"/>
        </w:rPr>
        <w:t>ВОКАЛЬНЫЕ: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A7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Хормейстеру </w:t>
      </w:r>
      <w:r w:rsidRPr="009A70C7">
        <w:rPr>
          <w:rFonts w:ascii="Times New Roman" w:hAnsi="Times New Roman" w:cs="Times New Roman"/>
          <w:sz w:val="28"/>
          <w:szCs w:val="28"/>
        </w:rPr>
        <w:t xml:space="preserve"> </w:t>
      </w:r>
      <w:r w:rsidRPr="003A37BC">
        <w:rPr>
          <w:rFonts w:ascii="Times New Roman" w:hAnsi="Times New Roman" w:cs="Times New Roman"/>
          <w:sz w:val="28"/>
          <w:szCs w:val="28"/>
        </w:rPr>
        <w:t xml:space="preserve">образцового художественного коллектива студии эстрадного </w:t>
      </w:r>
      <w:r w:rsidRPr="00F14C78">
        <w:rPr>
          <w:rFonts w:ascii="Times New Roman" w:hAnsi="Times New Roman" w:cs="Times New Roman"/>
          <w:sz w:val="28"/>
          <w:szCs w:val="28"/>
        </w:rPr>
        <w:t>пения "Мелодия"</w:t>
      </w:r>
      <w:r>
        <w:rPr>
          <w:rFonts w:ascii="Times New Roman" w:hAnsi="Times New Roman" w:cs="Times New Roman"/>
          <w:sz w:val="28"/>
          <w:szCs w:val="28"/>
        </w:rPr>
        <w:t xml:space="preserve">, Нине Федоровне </w:t>
      </w:r>
      <w:r w:rsidRPr="00F14C78">
        <w:rPr>
          <w:rFonts w:ascii="Times New Roman" w:hAnsi="Times New Roman" w:cs="Times New Roman"/>
          <w:sz w:val="28"/>
          <w:szCs w:val="28"/>
        </w:rPr>
        <w:t>Ушаков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37BC">
        <w:rPr>
          <w:rFonts w:ascii="Times New Roman" w:hAnsi="Times New Roman" w:cs="Times New Roman"/>
          <w:sz w:val="28"/>
          <w:szCs w:val="28"/>
        </w:rPr>
        <w:t xml:space="preserve"> </w:t>
      </w:r>
      <w:r w:rsidRPr="009A70C7">
        <w:rPr>
          <w:rFonts w:ascii="Times New Roman" w:hAnsi="Times New Roman" w:cs="Times New Roman"/>
          <w:sz w:val="28"/>
          <w:szCs w:val="28"/>
        </w:rPr>
        <w:t>по итогам работы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70C7">
        <w:rPr>
          <w:rFonts w:ascii="Times New Roman" w:hAnsi="Times New Roman" w:cs="Times New Roman"/>
          <w:sz w:val="28"/>
          <w:szCs w:val="28"/>
        </w:rPr>
        <w:t xml:space="preserve"> год  уже в</w:t>
      </w:r>
      <w:r>
        <w:rPr>
          <w:rFonts w:ascii="Times New Roman" w:hAnsi="Times New Roman" w:cs="Times New Roman"/>
          <w:sz w:val="28"/>
          <w:szCs w:val="28"/>
        </w:rPr>
        <w:t xml:space="preserve"> трети</w:t>
      </w:r>
      <w:r w:rsidRPr="009A70C7">
        <w:rPr>
          <w:rFonts w:ascii="Times New Roman" w:hAnsi="Times New Roman" w:cs="Times New Roman"/>
          <w:sz w:val="28"/>
          <w:szCs w:val="28"/>
        </w:rPr>
        <w:t>й раз была присуждена ежегодная премия для творческих работников учреждений культуры и искусства города имени Ю.</w:t>
      </w:r>
      <w:r w:rsidR="00D71C0C">
        <w:rPr>
          <w:rFonts w:ascii="Times New Roman" w:hAnsi="Times New Roman" w:cs="Times New Roman"/>
          <w:sz w:val="28"/>
          <w:szCs w:val="28"/>
        </w:rPr>
        <w:t xml:space="preserve"> </w:t>
      </w:r>
      <w:r w:rsidRPr="009A70C7">
        <w:rPr>
          <w:rFonts w:ascii="Times New Roman" w:hAnsi="Times New Roman" w:cs="Times New Roman"/>
          <w:sz w:val="28"/>
          <w:szCs w:val="28"/>
        </w:rPr>
        <w:t>И.</w:t>
      </w:r>
      <w:r w:rsidR="00D71C0C">
        <w:rPr>
          <w:rFonts w:ascii="Times New Roman" w:hAnsi="Times New Roman" w:cs="Times New Roman"/>
          <w:sz w:val="28"/>
          <w:szCs w:val="28"/>
        </w:rPr>
        <w:t xml:space="preserve"> </w:t>
      </w:r>
      <w:r w:rsidRPr="009A70C7">
        <w:rPr>
          <w:rFonts w:ascii="Times New Roman" w:hAnsi="Times New Roman" w:cs="Times New Roman"/>
          <w:sz w:val="28"/>
          <w:szCs w:val="28"/>
        </w:rPr>
        <w:t xml:space="preserve">Плотникова.  </w:t>
      </w:r>
      <w:r>
        <w:rPr>
          <w:rFonts w:ascii="Times New Roman" w:hAnsi="Times New Roman" w:cs="Times New Roman"/>
          <w:sz w:val="28"/>
          <w:szCs w:val="28"/>
        </w:rPr>
        <w:t>За 2020 год руководитель имеет 19 благодарственных   писем от организаторов конкурсов и фестивалей различного уровня.</w:t>
      </w:r>
      <w:r w:rsidRPr="009A7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858">
        <w:rPr>
          <w:rFonts w:ascii="Times New Roman" w:hAnsi="Times New Roman" w:cs="Times New Roman"/>
          <w:b/>
          <w:sz w:val="28"/>
          <w:szCs w:val="28"/>
          <w:u w:val="single"/>
        </w:rPr>
        <w:t>В целом за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3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: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- 110</w:t>
      </w:r>
      <w:r w:rsidRPr="00F14C78">
        <w:rPr>
          <w:rFonts w:ascii="Times New Roman" w:hAnsi="Times New Roman" w:cs="Times New Roman"/>
          <w:sz w:val="28"/>
          <w:szCs w:val="28"/>
        </w:rPr>
        <w:t xml:space="preserve"> воспитанни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1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C6F">
        <w:rPr>
          <w:rFonts w:ascii="Times New Roman" w:hAnsi="Times New Roman" w:cs="Times New Roman"/>
          <w:sz w:val="28"/>
          <w:szCs w:val="28"/>
        </w:rPr>
        <w:t>бразцов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7C6F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07C6F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а, с</w:t>
      </w:r>
      <w:r w:rsidRPr="00507C6F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7C6F">
        <w:rPr>
          <w:rFonts w:ascii="Times New Roman" w:hAnsi="Times New Roman" w:cs="Times New Roman"/>
          <w:sz w:val="28"/>
          <w:szCs w:val="28"/>
        </w:rPr>
        <w:t xml:space="preserve"> эстрадного пения «МЕЛОДИЯ»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C78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sz w:val="28"/>
          <w:szCs w:val="28"/>
        </w:rPr>
        <w:t>22 конкурсах, из которых - 20</w:t>
      </w:r>
      <w:r w:rsidRPr="00F14C78">
        <w:rPr>
          <w:rFonts w:ascii="Times New Roman" w:hAnsi="Times New Roman" w:cs="Times New Roman"/>
          <w:sz w:val="28"/>
          <w:szCs w:val="28"/>
        </w:rPr>
        <w:t xml:space="preserve">  Международных;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4C78">
        <w:rPr>
          <w:rFonts w:ascii="Times New Roman" w:hAnsi="Times New Roman" w:cs="Times New Roman"/>
          <w:sz w:val="28"/>
          <w:szCs w:val="28"/>
        </w:rPr>
        <w:t xml:space="preserve"> – городских, </w:t>
      </w:r>
      <w:r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 w:rsidRPr="00F14C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14C78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BE351E">
        <w:t xml:space="preserve"> </w:t>
      </w:r>
      <w:r w:rsidRPr="00BE351E">
        <w:rPr>
          <w:rFonts w:ascii="Times New Roman" w:hAnsi="Times New Roman" w:cs="Times New Roman"/>
          <w:sz w:val="28"/>
          <w:szCs w:val="28"/>
        </w:rPr>
        <w:t xml:space="preserve">из которых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51E">
        <w:rPr>
          <w:rFonts w:ascii="Times New Roman" w:hAnsi="Times New Roman" w:cs="Times New Roman"/>
          <w:sz w:val="28"/>
          <w:szCs w:val="28"/>
        </w:rPr>
        <w:t xml:space="preserve"> диплом ГРАН-ПРИ;</w:t>
      </w:r>
      <w:r w:rsidRPr="00F1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14C78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4C78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507C6F">
        <w:rPr>
          <w:rFonts w:ascii="Times New Roman" w:hAnsi="Times New Roman" w:cs="Times New Roman"/>
          <w:sz w:val="28"/>
          <w:szCs w:val="28"/>
        </w:rPr>
        <w:t>148 воспитанни</w:t>
      </w:r>
      <w:r>
        <w:rPr>
          <w:rFonts w:ascii="Times New Roman" w:hAnsi="Times New Roman" w:cs="Times New Roman"/>
          <w:sz w:val="28"/>
          <w:szCs w:val="28"/>
        </w:rPr>
        <w:t xml:space="preserve">ц / </w:t>
      </w:r>
      <w:r w:rsidRPr="00507C6F">
        <w:rPr>
          <w:rFonts w:ascii="Times New Roman" w:hAnsi="Times New Roman" w:cs="Times New Roman"/>
          <w:sz w:val="28"/>
          <w:szCs w:val="28"/>
        </w:rPr>
        <w:t>25  конкурс</w:t>
      </w:r>
      <w:r>
        <w:rPr>
          <w:rFonts w:ascii="Times New Roman" w:hAnsi="Times New Roman" w:cs="Times New Roman"/>
          <w:sz w:val="28"/>
          <w:szCs w:val="28"/>
        </w:rPr>
        <w:t xml:space="preserve">ов / </w:t>
      </w:r>
      <w:r w:rsidRPr="00507C6F">
        <w:rPr>
          <w:rFonts w:ascii="Times New Roman" w:hAnsi="Times New Roman" w:cs="Times New Roman"/>
          <w:sz w:val="28"/>
          <w:szCs w:val="28"/>
        </w:rPr>
        <w:t>75 дипломов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D6F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Pr="00771073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6FA5">
        <w:rPr>
          <w:rFonts w:ascii="Times New Roman" w:hAnsi="Times New Roman" w:cs="Times New Roman"/>
          <w:sz w:val="28"/>
          <w:szCs w:val="28"/>
        </w:rPr>
        <w:t>оспитанни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71073">
        <w:rPr>
          <w:rFonts w:ascii="Times New Roman" w:hAnsi="Times New Roman" w:cs="Times New Roman"/>
          <w:sz w:val="28"/>
          <w:szCs w:val="28"/>
        </w:rPr>
        <w:t>23 конкурсах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71073">
        <w:rPr>
          <w:rFonts w:ascii="Times New Roman" w:hAnsi="Times New Roman" w:cs="Times New Roman"/>
          <w:sz w:val="28"/>
          <w:szCs w:val="28"/>
        </w:rPr>
        <w:t>62 диплома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7C6F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07C6F">
        <w:rPr>
          <w:rFonts w:ascii="Times New Roman" w:hAnsi="Times New Roman" w:cs="Times New Roman"/>
          <w:sz w:val="28"/>
          <w:szCs w:val="28"/>
        </w:rPr>
        <w:t>139 воспитанни</w:t>
      </w:r>
      <w:r>
        <w:rPr>
          <w:rFonts w:ascii="Times New Roman" w:hAnsi="Times New Roman" w:cs="Times New Roman"/>
          <w:sz w:val="28"/>
          <w:szCs w:val="28"/>
        </w:rPr>
        <w:t>ц /</w:t>
      </w:r>
      <w:r w:rsidRPr="00507C6F">
        <w:rPr>
          <w:rFonts w:ascii="Times New Roman" w:hAnsi="Times New Roman" w:cs="Times New Roman"/>
          <w:sz w:val="28"/>
          <w:szCs w:val="28"/>
        </w:rPr>
        <w:t xml:space="preserve"> 27 конкурсов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07C6F">
        <w:rPr>
          <w:rFonts w:ascii="Times New Roman" w:hAnsi="Times New Roman" w:cs="Times New Roman"/>
          <w:sz w:val="28"/>
          <w:szCs w:val="28"/>
        </w:rPr>
        <w:t>82 диплома</w:t>
      </w:r>
      <w:r>
        <w:rPr>
          <w:rFonts w:ascii="Times New Roman" w:hAnsi="Times New Roman" w:cs="Times New Roman"/>
          <w:sz w:val="28"/>
          <w:szCs w:val="28"/>
        </w:rPr>
        <w:t>, из которых  1 диплом ГРАН-ПРИ.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07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7D7" w:rsidRPr="00F94584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584">
        <w:rPr>
          <w:rFonts w:ascii="Times New Roman" w:hAnsi="Times New Roman" w:cs="Times New Roman"/>
          <w:sz w:val="28"/>
          <w:szCs w:val="28"/>
        </w:rPr>
        <w:t>173 воспитанни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F94584">
        <w:rPr>
          <w:rFonts w:ascii="Times New Roman" w:hAnsi="Times New Roman" w:cs="Times New Roman"/>
          <w:sz w:val="28"/>
          <w:szCs w:val="28"/>
        </w:rPr>
        <w:t xml:space="preserve"> </w:t>
      </w:r>
      <w:r w:rsidRPr="0082681D">
        <w:rPr>
          <w:rFonts w:ascii="Times New Roman" w:hAnsi="Times New Roman" w:cs="Times New Roman"/>
          <w:sz w:val="28"/>
          <w:szCs w:val="28"/>
        </w:rPr>
        <w:t xml:space="preserve">образцового художественного коллектива студии эстрадного вокала «Шанс»,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82681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 Анвяровна</w:t>
      </w:r>
      <w:r w:rsidRPr="0082681D">
        <w:rPr>
          <w:rFonts w:ascii="Times New Roman" w:hAnsi="Times New Roman" w:cs="Times New Roman"/>
          <w:sz w:val="28"/>
          <w:szCs w:val="28"/>
        </w:rPr>
        <w:t xml:space="preserve"> Тарасов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81D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81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F94584">
        <w:rPr>
          <w:rFonts w:ascii="Times New Roman" w:hAnsi="Times New Roman" w:cs="Times New Roman"/>
          <w:sz w:val="28"/>
          <w:szCs w:val="28"/>
        </w:rPr>
        <w:t xml:space="preserve">в 11 конкурсах, из которых: </w:t>
      </w:r>
    </w:p>
    <w:p w:rsidR="000C07D7" w:rsidRPr="0082681D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94584">
        <w:rPr>
          <w:rFonts w:ascii="Times New Roman" w:hAnsi="Times New Roman" w:cs="Times New Roman"/>
          <w:sz w:val="28"/>
          <w:szCs w:val="28"/>
        </w:rPr>
        <w:t>9 – Международных;  1 – Всероссийском; 1 – городском, стали обладателями 34 дипломов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 2 диплома </w:t>
      </w:r>
      <w:r w:rsidRPr="00771073">
        <w:rPr>
          <w:rFonts w:ascii="Times New Roman" w:hAnsi="Times New Roman" w:cs="Times New Roman"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7D7" w:rsidRPr="0082681D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2681D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681D">
        <w:rPr>
          <w:rFonts w:ascii="Times New Roman" w:hAnsi="Times New Roman" w:cs="Times New Roman"/>
          <w:sz w:val="28"/>
          <w:szCs w:val="28"/>
        </w:rPr>
        <w:t xml:space="preserve"> г. - 181 воспитанник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2681D">
        <w:rPr>
          <w:rFonts w:ascii="Times New Roman" w:hAnsi="Times New Roman" w:cs="Times New Roman"/>
          <w:sz w:val="28"/>
          <w:szCs w:val="28"/>
        </w:rPr>
        <w:t xml:space="preserve"> 18 конкурсах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2681D">
        <w:rPr>
          <w:rFonts w:ascii="Times New Roman" w:hAnsi="Times New Roman" w:cs="Times New Roman"/>
          <w:sz w:val="28"/>
          <w:szCs w:val="28"/>
        </w:rPr>
        <w:t>68 дипломов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 2 диплома </w:t>
      </w:r>
      <w:r w:rsidRPr="00771073">
        <w:rPr>
          <w:rFonts w:ascii="Times New Roman" w:hAnsi="Times New Roman" w:cs="Times New Roman"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7D7" w:rsidRPr="0082681D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2681D">
        <w:rPr>
          <w:rFonts w:ascii="Times New Roman" w:hAnsi="Times New Roman" w:cs="Times New Roman"/>
          <w:sz w:val="28"/>
          <w:szCs w:val="28"/>
        </w:rPr>
        <w:t xml:space="preserve">- 2018 г. - 148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2681D">
        <w:rPr>
          <w:rFonts w:ascii="Times New Roman" w:hAnsi="Times New Roman" w:cs="Times New Roman"/>
          <w:sz w:val="28"/>
          <w:szCs w:val="28"/>
        </w:rPr>
        <w:t>37 конкурс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2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2681D">
        <w:rPr>
          <w:rFonts w:ascii="Times New Roman" w:hAnsi="Times New Roman" w:cs="Times New Roman"/>
          <w:sz w:val="28"/>
          <w:szCs w:val="28"/>
        </w:rPr>
        <w:t>72 диплома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CC">
        <w:rPr>
          <w:rFonts w:ascii="Times New Roman" w:hAnsi="Times New Roman" w:cs="Times New Roman"/>
          <w:sz w:val="28"/>
          <w:szCs w:val="28"/>
        </w:rPr>
        <w:t xml:space="preserve">, из которых  </w:t>
      </w:r>
      <w:r w:rsidRPr="00771073">
        <w:rPr>
          <w:rFonts w:ascii="Times New Roman" w:hAnsi="Times New Roman" w:cs="Times New Roman"/>
          <w:sz w:val="28"/>
          <w:szCs w:val="28"/>
        </w:rPr>
        <w:t>8 дипломов</w:t>
      </w:r>
      <w:r w:rsidRPr="007A32CC">
        <w:rPr>
          <w:rFonts w:ascii="Times New Roman" w:hAnsi="Times New Roman" w:cs="Times New Roman"/>
          <w:sz w:val="28"/>
          <w:szCs w:val="28"/>
        </w:rPr>
        <w:t xml:space="preserve"> </w:t>
      </w:r>
      <w:r w:rsidRPr="00771073">
        <w:rPr>
          <w:rFonts w:ascii="Times New Roman" w:hAnsi="Times New Roman" w:cs="Times New Roman"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0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2017г. - </w:t>
      </w:r>
      <w:r w:rsidRPr="007710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71073">
        <w:rPr>
          <w:rFonts w:ascii="Times New Roman" w:hAnsi="Times New Roman" w:cs="Times New Roman"/>
          <w:sz w:val="28"/>
          <w:szCs w:val="28"/>
        </w:rPr>
        <w:t xml:space="preserve"> воспитанни</w:t>
      </w:r>
      <w:r>
        <w:rPr>
          <w:rFonts w:ascii="Times New Roman" w:hAnsi="Times New Roman" w:cs="Times New Roman"/>
          <w:sz w:val="28"/>
          <w:szCs w:val="28"/>
        </w:rPr>
        <w:t xml:space="preserve">ков / 11 конкурсов / </w:t>
      </w:r>
      <w:r w:rsidRPr="00771073">
        <w:rPr>
          <w:rFonts w:ascii="Times New Roman" w:hAnsi="Times New Roman" w:cs="Times New Roman"/>
          <w:sz w:val="28"/>
          <w:szCs w:val="28"/>
        </w:rPr>
        <w:t>50  дипломов</w:t>
      </w:r>
      <w:r w:rsidRPr="007A32CC">
        <w:rPr>
          <w:rFonts w:ascii="Times New Roman" w:hAnsi="Times New Roman" w:cs="Times New Roman"/>
          <w:sz w:val="28"/>
          <w:szCs w:val="28"/>
        </w:rPr>
        <w:t xml:space="preserve">, из которых  </w:t>
      </w:r>
      <w:r>
        <w:rPr>
          <w:rFonts w:ascii="Times New Roman" w:hAnsi="Times New Roman" w:cs="Times New Roman"/>
          <w:sz w:val="28"/>
          <w:szCs w:val="28"/>
        </w:rPr>
        <w:t xml:space="preserve">2 диплома ГРАН-ПРИ.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E351E">
        <w:rPr>
          <w:rFonts w:ascii="Times New Roman" w:hAnsi="Times New Roman" w:cs="Times New Roman"/>
          <w:sz w:val="28"/>
          <w:szCs w:val="28"/>
        </w:rPr>
        <w:t xml:space="preserve">За 2020 год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студии </w:t>
      </w:r>
      <w:r w:rsidRPr="00BE351E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7 благодарственных </w:t>
      </w:r>
      <w:r w:rsidRPr="00BE351E">
        <w:rPr>
          <w:rFonts w:ascii="Times New Roman" w:hAnsi="Times New Roman" w:cs="Times New Roman"/>
          <w:sz w:val="28"/>
          <w:szCs w:val="28"/>
        </w:rPr>
        <w:t>писем от организаторов конкурсов и фестивалей различного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Pr="00771073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достижения свидетельствуют о стабильно высоких результатах воспитанников студии.</w:t>
      </w:r>
    </w:p>
    <w:p w:rsidR="000C07D7" w:rsidRPr="006D6FA5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D6F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 w:rsidRPr="006D6FA5">
        <w:rPr>
          <w:rFonts w:ascii="Times New Roman" w:hAnsi="Times New Roman" w:cs="Times New Roman"/>
          <w:b/>
          <w:sz w:val="28"/>
          <w:szCs w:val="28"/>
          <w:u w:val="single"/>
        </w:rPr>
        <w:t>ТЕАТРАЛЬНЫЕ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Pr="00B3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целом за </w:t>
      </w:r>
      <w:r w:rsidRPr="00FE5C78">
        <w:rPr>
          <w:rFonts w:ascii="Times New Roman" w:hAnsi="Times New Roman" w:cs="Times New Roman"/>
          <w:b/>
          <w:sz w:val="28"/>
          <w:szCs w:val="28"/>
          <w:u w:val="single"/>
        </w:rPr>
        <w:t>2020 г.</w:t>
      </w:r>
      <w:r w:rsidRPr="00B3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0C07D7" w:rsidRPr="00FE5C78" w:rsidRDefault="000C07D7" w:rsidP="000C07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C78">
        <w:rPr>
          <w:rFonts w:ascii="Times New Roman" w:hAnsi="Times New Roman" w:cs="Times New Roman"/>
          <w:sz w:val="28"/>
          <w:szCs w:val="28"/>
        </w:rPr>
        <w:t xml:space="preserve">133 воспитанника </w:t>
      </w:r>
      <w:r w:rsidRPr="00891054">
        <w:rPr>
          <w:rFonts w:ascii="Times New Roman" w:hAnsi="Times New Roman" w:cs="Times New Roman"/>
          <w:sz w:val="28"/>
          <w:szCs w:val="28"/>
        </w:rPr>
        <w:t>народного самодеятельного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студии оригинального жанра «СТС» </w:t>
      </w:r>
      <w:r w:rsidRPr="00FE5C78">
        <w:rPr>
          <w:rFonts w:ascii="Times New Roman" w:hAnsi="Times New Roman" w:cs="Times New Roman"/>
          <w:sz w:val="28"/>
          <w:szCs w:val="28"/>
        </w:rPr>
        <w:t>приняли участие в 7 конкурсах:</w:t>
      </w:r>
    </w:p>
    <w:p w:rsidR="000C07D7" w:rsidRDefault="000C07D7" w:rsidP="000C07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C78">
        <w:rPr>
          <w:rFonts w:ascii="Times New Roman" w:hAnsi="Times New Roman" w:cs="Times New Roman"/>
          <w:sz w:val="28"/>
          <w:szCs w:val="28"/>
        </w:rPr>
        <w:t>4 Международных, 1 Всероссийском, 2 Городских, стали обладателями 22 дипломов, 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диплома </w:t>
      </w:r>
      <w:r w:rsidRPr="00FE5C78">
        <w:rPr>
          <w:rFonts w:ascii="Times New Roman" w:hAnsi="Times New Roman" w:cs="Times New Roman"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Default="000C07D7" w:rsidP="000C07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Pr="00891054" w:rsidRDefault="000C07D7" w:rsidP="000C07D7">
      <w:pPr>
        <w:spacing w:after="0" w:line="240" w:lineRule="auto"/>
        <w:ind w:left="-284" w:righ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C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E5C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07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7C6F">
        <w:rPr>
          <w:rFonts w:ascii="Times New Roman" w:hAnsi="Times New Roman" w:cs="Times New Roman"/>
          <w:sz w:val="28"/>
          <w:szCs w:val="28"/>
        </w:rPr>
        <w:t>8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91054">
        <w:t xml:space="preserve"> </w:t>
      </w:r>
      <w:r>
        <w:rPr>
          <w:rFonts w:ascii="Times New Roman" w:hAnsi="Times New Roman"/>
          <w:sz w:val="28"/>
          <w:szCs w:val="28"/>
        </w:rPr>
        <w:t>4 к</w:t>
      </w:r>
      <w:r w:rsidRPr="00891054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 /</w:t>
      </w:r>
      <w:r w:rsidRPr="00891054">
        <w:rPr>
          <w:rFonts w:ascii="Times New Roman" w:hAnsi="Times New Roman"/>
          <w:sz w:val="28"/>
          <w:szCs w:val="28"/>
        </w:rPr>
        <w:t xml:space="preserve"> 19 дипломов</w:t>
      </w:r>
      <w:r>
        <w:rPr>
          <w:rFonts w:ascii="Times New Roman" w:hAnsi="Times New Roman"/>
          <w:sz w:val="28"/>
          <w:szCs w:val="28"/>
        </w:rPr>
        <w:t>;</w:t>
      </w:r>
      <w:r w:rsidRPr="00891054">
        <w:rPr>
          <w:rFonts w:ascii="Times New Roman" w:hAnsi="Times New Roman"/>
          <w:b/>
          <w:sz w:val="24"/>
          <w:szCs w:val="24"/>
        </w:rPr>
        <w:t xml:space="preserve">  </w:t>
      </w:r>
    </w:p>
    <w:p w:rsidR="000C07D7" w:rsidRPr="00891054" w:rsidRDefault="000C07D7" w:rsidP="000C07D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91054">
        <w:rPr>
          <w:rFonts w:ascii="Times New Roman" w:hAnsi="Times New Roman"/>
          <w:sz w:val="28"/>
          <w:szCs w:val="28"/>
        </w:rPr>
        <w:t xml:space="preserve">- 2018 г.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1E4">
        <w:rPr>
          <w:rFonts w:ascii="Times New Roman" w:hAnsi="Times New Roman"/>
          <w:sz w:val="28"/>
          <w:szCs w:val="28"/>
        </w:rPr>
        <w:t>65 воспитанников / 2 Международных конкурса / 8 дипломов</w:t>
      </w:r>
      <w:r>
        <w:rPr>
          <w:rFonts w:ascii="Times New Roman" w:hAnsi="Times New Roman"/>
          <w:sz w:val="28"/>
          <w:szCs w:val="28"/>
        </w:rPr>
        <w:t>,</w:t>
      </w:r>
      <w:r w:rsidRPr="00FE5C78">
        <w:t xml:space="preserve"> </w:t>
      </w:r>
      <w:r w:rsidRPr="00FE5C78">
        <w:rPr>
          <w:rFonts w:ascii="Times New Roman" w:hAnsi="Times New Roman"/>
          <w:sz w:val="28"/>
          <w:szCs w:val="28"/>
        </w:rPr>
        <w:t>из которых  1 диплом ГРАН-ПРИ</w:t>
      </w:r>
      <w:r>
        <w:rPr>
          <w:rFonts w:ascii="Times New Roman" w:hAnsi="Times New Roman"/>
          <w:b/>
          <w:sz w:val="24"/>
          <w:szCs w:val="24"/>
        </w:rPr>
        <w:t>;</w:t>
      </w:r>
      <w:r w:rsidRPr="00891054">
        <w:rPr>
          <w:rFonts w:ascii="Times New Roman" w:hAnsi="Times New Roman"/>
          <w:b/>
          <w:sz w:val="24"/>
          <w:szCs w:val="24"/>
        </w:rPr>
        <w:t xml:space="preserve"> </w:t>
      </w:r>
    </w:p>
    <w:p w:rsidR="000C07D7" w:rsidRPr="00891054" w:rsidRDefault="000C07D7" w:rsidP="000C07D7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91054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891054">
        <w:rPr>
          <w:rFonts w:ascii="Times New Roman" w:hAnsi="Times New Roman"/>
          <w:sz w:val="28"/>
          <w:szCs w:val="28"/>
        </w:rPr>
        <w:t xml:space="preserve"> г.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1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2A71E4">
        <w:rPr>
          <w:rFonts w:ascii="Times New Roman" w:hAnsi="Times New Roman"/>
          <w:sz w:val="28"/>
          <w:szCs w:val="28"/>
        </w:rPr>
        <w:t xml:space="preserve"> воспитанник / </w:t>
      </w:r>
      <w:r>
        <w:rPr>
          <w:rFonts w:ascii="Times New Roman" w:hAnsi="Times New Roman"/>
          <w:sz w:val="28"/>
          <w:szCs w:val="28"/>
        </w:rPr>
        <w:t>3</w:t>
      </w:r>
      <w:r w:rsidRPr="002A71E4">
        <w:rPr>
          <w:rFonts w:ascii="Times New Roman" w:hAnsi="Times New Roman"/>
          <w:sz w:val="28"/>
          <w:szCs w:val="28"/>
        </w:rPr>
        <w:t xml:space="preserve"> конкурса / </w:t>
      </w:r>
      <w:r>
        <w:rPr>
          <w:rFonts w:ascii="Times New Roman" w:hAnsi="Times New Roman"/>
          <w:sz w:val="28"/>
          <w:szCs w:val="28"/>
        </w:rPr>
        <w:t>9</w:t>
      </w:r>
      <w:r w:rsidRPr="002A71E4">
        <w:rPr>
          <w:rFonts w:ascii="Times New Roman" w:hAnsi="Times New Roman"/>
          <w:sz w:val="28"/>
          <w:szCs w:val="28"/>
        </w:rPr>
        <w:t xml:space="preserve"> дипломов</w:t>
      </w:r>
      <w:r>
        <w:rPr>
          <w:rFonts w:ascii="Times New Roman" w:hAnsi="Times New Roman"/>
          <w:sz w:val="28"/>
          <w:szCs w:val="28"/>
        </w:rPr>
        <w:t>,</w:t>
      </w:r>
      <w:r w:rsidRPr="00FE5C78">
        <w:t xml:space="preserve"> </w:t>
      </w:r>
      <w:r w:rsidRPr="00FE5C78">
        <w:rPr>
          <w:rFonts w:ascii="Times New Roman" w:hAnsi="Times New Roman"/>
          <w:sz w:val="28"/>
          <w:szCs w:val="28"/>
        </w:rPr>
        <w:t>из которых  1 диплом ГРАН-ПРИ.</w:t>
      </w:r>
      <w:r w:rsidRPr="00891054">
        <w:rPr>
          <w:rFonts w:ascii="Times New Roman" w:hAnsi="Times New Roman"/>
          <w:b/>
          <w:sz w:val="24"/>
          <w:szCs w:val="24"/>
        </w:rPr>
        <w:t xml:space="preserve">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E351E">
        <w:rPr>
          <w:rFonts w:ascii="Times New Roman" w:hAnsi="Times New Roman" w:cs="Times New Roman"/>
          <w:sz w:val="28"/>
          <w:szCs w:val="28"/>
        </w:rPr>
        <w:t xml:space="preserve">За 2020 год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студии </w:t>
      </w:r>
      <w:r w:rsidRPr="00BE351E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4 благодарственных </w:t>
      </w:r>
      <w:r w:rsidRPr="00BE351E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35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351E">
        <w:rPr>
          <w:rFonts w:ascii="Times New Roman" w:hAnsi="Times New Roman" w:cs="Times New Roman"/>
          <w:sz w:val="28"/>
          <w:szCs w:val="28"/>
        </w:rPr>
        <w:t xml:space="preserve"> от организаторов конкурсов и фестивалей различного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Pr="00891054" w:rsidRDefault="000C07D7" w:rsidP="000C07D7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0C07D7" w:rsidRPr="006D6FA5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FA5"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ХОРЕОГРАФИЧЕСКИЕ: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0C7">
        <w:rPr>
          <w:rFonts w:ascii="Times New Roman" w:hAnsi="Times New Roman" w:cs="Times New Roman"/>
          <w:sz w:val="28"/>
          <w:szCs w:val="28"/>
        </w:rPr>
        <w:cr/>
      </w:r>
      <w:r w:rsidRPr="00B30858">
        <w:rPr>
          <w:rFonts w:ascii="Times New Roman" w:hAnsi="Times New Roman" w:cs="Times New Roman"/>
          <w:b/>
          <w:sz w:val="28"/>
          <w:szCs w:val="28"/>
          <w:u w:val="single"/>
        </w:rPr>
        <w:t>В целом за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30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: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952">
        <w:rPr>
          <w:rFonts w:ascii="Times New Roman" w:hAnsi="Times New Roman" w:cs="Times New Roman"/>
          <w:sz w:val="28"/>
          <w:szCs w:val="28"/>
        </w:rPr>
        <w:t xml:space="preserve">118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народного самодеятельного коллектива </w:t>
      </w:r>
      <w:r w:rsidRPr="006D6FA5">
        <w:rPr>
          <w:rFonts w:ascii="Times New Roman" w:hAnsi="Times New Roman" w:cs="Times New Roman"/>
          <w:sz w:val="28"/>
          <w:szCs w:val="28"/>
        </w:rPr>
        <w:t>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6FA5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FA5">
        <w:rPr>
          <w:rFonts w:ascii="Times New Roman" w:hAnsi="Times New Roman" w:cs="Times New Roman"/>
          <w:sz w:val="28"/>
          <w:szCs w:val="28"/>
        </w:rPr>
        <w:t xml:space="preserve"> народного танца "Узоры Самотлора", рук. Е.И.Григорьянц </w:t>
      </w:r>
      <w:r w:rsidRPr="00740952">
        <w:rPr>
          <w:rFonts w:ascii="Times New Roman" w:hAnsi="Times New Roman" w:cs="Times New Roman"/>
          <w:sz w:val="28"/>
          <w:szCs w:val="28"/>
        </w:rPr>
        <w:t>приняли участие в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52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, из которых</w:t>
      </w:r>
      <w:r w:rsidRPr="00740952">
        <w:rPr>
          <w:rFonts w:ascii="Times New Roman" w:hAnsi="Times New Roman" w:cs="Times New Roman"/>
          <w:sz w:val="28"/>
          <w:szCs w:val="28"/>
        </w:rPr>
        <w:t xml:space="preserve"> 8 Международных, 3 Всероссийских, 1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0952">
        <w:rPr>
          <w:rFonts w:ascii="Times New Roman" w:hAnsi="Times New Roman" w:cs="Times New Roman"/>
          <w:sz w:val="28"/>
          <w:szCs w:val="28"/>
        </w:rPr>
        <w:t>, стали обладателями 22 дипломов,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5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дипломов </w:t>
      </w:r>
      <w:r w:rsidRPr="00740952">
        <w:rPr>
          <w:rFonts w:ascii="Times New Roman" w:hAnsi="Times New Roman" w:cs="Times New Roman"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0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г. - </w:t>
      </w:r>
      <w:r w:rsidRPr="00451473">
        <w:rPr>
          <w:rFonts w:ascii="Times New Roman" w:hAnsi="Times New Roman" w:cs="Times New Roman"/>
          <w:sz w:val="28"/>
          <w:szCs w:val="28"/>
        </w:rPr>
        <w:t xml:space="preserve">93 воспитанника </w:t>
      </w:r>
      <w:r>
        <w:rPr>
          <w:rFonts w:ascii="Times New Roman" w:hAnsi="Times New Roman" w:cs="Times New Roman"/>
          <w:sz w:val="28"/>
          <w:szCs w:val="28"/>
        </w:rPr>
        <w:t>/ 4 к</w:t>
      </w:r>
      <w:r w:rsidRPr="0045147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51473">
        <w:rPr>
          <w:rFonts w:ascii="Times New Roman" w:hAnsi="Times New Roman" w:cs="Times New Roman"/>
          <w:sz w:val="28"/>
          <w:szCs w:val="28"/>
        </w:rPr>
        <w:t xml:space="preserve"> 12 дипломов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1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г. - </w:t>
      </w:r>
      <w:r w:rsidRPr="00F0450B">
        <w:rPr>
          <w:rFonts w:ascii="Times New Roman" w:hAnsi="Times New Roman" w:cs="Times New Roman"/>
          <w:sz w:val="28"/>
          <w:szCs w:val="28"/>
        </w:rPr>
        <w:t>71 воспитанник</w:t>
      </w:r>
      <w:r>
        <w:rPr>
          <w:rFonts w:ascii="Times New Roman" w:hAnsi="Times New Roman" w:cs="Times New Roman"/>
          <w:sz w:val="28"/>
          <w:szCs w:val="28"/>
        </w:rPr>
        <w:t xml:space="preserve">  / </w:t>
      </w:r>
      <w:r w:rsidRPr="00F0450B">
        <w:rPr>
          <w:rFonts w:ascii="Times New Roman" w:hAnsi="Times New Roman" w:cs="Times New Roman"/>
          <w:sz w:val="28"/>
          <w:szCs w:val="28"/>
        </w:rPr>
        <w:t xml:space="preserve"> 3 Международных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0450B">
        <w:rPr>
          <w:rFonts w:ascii="Times New Roman" w:hAnsi="Times New Roman" w:cs="Times New Roman"/>
          <w:sz w:val="28"/>
          <w:szCs w:val="28"/>
        </w:rPr>
        <w:t xml:space="preserve"> 5 дипломов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50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-</w:t>
      </w:r>
      <w:r w:rsidRPr="00F0450B">
        <w:rPr>
          <w:rFonts w:ascii="Times New Roman" w:hAnsi="Times New Roman" w:cs="Times New Roman"/>
          <w:sz w:val="28"/>
          <w:szCs w:val="28"/>
        </w:rPr>
        <w:t xml:space="preserve"> </w:t>
      </w:r>
      <w:r w:rsidRPr="00451473">
        <w:rPr>
          <w:rFonts w:ascii="Times New Roman" w:hAnsi="Times New Roman" w:cs="Times New Roman"/>
          <w:sz w:val="28"/>
          <w:szCs w:val="28"/>
        </w:rPr>
        <w:t xml:space="preserve">80  воспитанников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0450B">
        <w:rPr>
          <w:rFonts w:ascii="Times New Roman" w:hAnsi="Times New Roman" w:cs="Times New Roman"/>
          <w:sz w:val="28"/>
          <w:szCs w:val="28"/>
        </w:rPr>
        <w:t>2 конкурса: Всероссийский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450B">
        <w:rPr>
          <w:rFonts w:ascii="Times New Roman" w:hAnsi="Times New Roman" w:cs="Times New Roman"/>
          <w:sz w:val="28"/>
          <w:szCs w:val="28"/>
        </w:rPr>
        <w:t xml:space="preserve"> Окружной</w:t>
      </w:r>
      <w:r>
        <w:rPr>
          <w:rFonts w:ascii="Times New Roman" w:hAnsi="Times New Roman" w:cs="Times New Roman"/>
          <w:sz w:val="28"/>
          <w:szCs w:val="28"/>
        </w:rPr>
        <w:t xml:space="preserve"> / 5  дипломов</w:t>
      </w:r>
      <w:r w:rsidRPr="00740952">
        <w:rPr>
          <w:rFonts w:ascii="Times New Roman" w:hAnsi="Times New Roman" w:cs="Times New Roman"/>
          <w:sz w:val="28"/>
          <w:szCs w:val="28"/>
        </w:rPr>
        <w:t>, из которых  1 диплом ГРАН-ПРИ.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Default="000C07D7" w:rsidP="000C07D7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E351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Pr="00BE351E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4 благодарственных </w:t>
      </w:r>
      <w:r w:rsidRPr="00BE351E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35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351E">
        <w:rPr>
          <w:rFonts w:ascii="Times New Roman" w:hAnsi="Times New Roman" w:cs="Times New Roman"/>
          <w:sz w:val="28"/>
          <w:szCs w:val="28"/>
        </w:rPr>
        <w:t xml:space="preserve"> от организаторов конкурсов и фестивалей различного уровня.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952">
        <w:rPr>
          <w:rFonts w:ascii="Times New Roman" w:hAnsi="Times New Roman" w:cs="Times New Roman"/>
          <w:sz w:val="28"/>
          <w:szCs w:val="28"/>
        </w:rPr>
        <w:t xml:space="preserve">87 воспитанников </w:t>
      </w:r>
      <w:r w:rsidRPr="009A70C7">
        <w:rPr>
          <w:rFonts w:ascii="Times New Roman" w:hAnsi="Times New Roman" w:cs="Times New Roman"/>
          <w:sz w:val="28"/>
          <w:szCs w:val="28"/>
        </w:rPr>
        <w:t xml:space="preserve">образцового художественного коллектива </w:t>
      </w:r>
      <w:r w:rsidRPr="006D6FA5">
        <w:rPr>
          <w:rFonts w:ascii="Times New Roman" w:hAnsi="Times New Roman" w:cs="Times New Roman"/>
          <w:sz w:val="28"/>
          <w:szCs w:val="28"/>
        </w:rPr>
        <w:t>студии современной хореографии «</w:t>
      </w:r>
      <w:r>
        <w:rPr>
          <w:rFonts w:ascii="Times New Roman" w:hAnsi="Times New Roman" w:cs="Times New Roman"/>
          <w:sz w:val="28"/>
          <w:szCs w:val="28"/>
        </w:rPr>
        <w:t>Акцент</w:t>
      </w:r>
      <w:r w:rsidRPr="006D6FA5">
        <w:rPr>
          <w:rFonts w:ascii="Times New Roman" w:hAnsi="Times New Roman" w:cs="Times New Roman"/>
          <w:sz w:val="28"/>
          <w:szCs w:val="28"/>
        </w:rPr>
        <w:t>»,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A5">
        <w:rPr>
          <w:rFonts w:ascii="Times New Roman" w:hAnsi="Times New Roman" w:cs="Times New Roman"/>
          <w:sz w:val="28"/>
          <w:szCs w:val="28"/>
        </w:rPr>
        <w:t>О.Ю.Анголюк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952">
        <w:rPr>
          <w:rFonts w:ascii="Times New Roman" w:hAnsi="Times New Roman" w:cs="Times New Roman"/>
          <w:sz w:val="28"/>
          <w:szCs w:val="28"/>
        </w:rPr>
        <w:t>приняли участие в 3 конкурсах, из которых: 2 Международных; 1 Городской,  стали обладателями 7 дипломов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г. - </w:t>
      </w:r>
      <w:r w:rsidRPr="00B30858">
        <w:rPr>
          <w:rFonts w:ascii="Times New Roman" w:hAnsi="Times New Roman" w:cs="Times New Roman"/>
          <w:sz w:val="28"/>
          <w:szCs w:val="28"/>
        </w:rPr>
        <w:t>169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30858">
        <w:rPr>
          <w:rFonts w:ascii="Times New Roman" w:hAnsi="Times New Roman" w:cs="Times New Roman"/>
          <w:sz w:val="28"/>
          <w:szCs w:val="28"/>
        </w:rPr>
        <w:t>7 конкурс</w:t>
      </w:r>
      <w:r>
        <w:rPr>
          <w:rFonts w:ascii="Times New Roman" w:hAnsi="Times New Roman" w:cs="Times New Roman"/>
          <w:sz w:val="28"/>
          <w:szCs w:val="28"/>
        </w:rPr>
        <w:t xml:space="preserve">ов / </w:t>
      </w:r>
      <w:r w:rsidRPr="00B30858">
        <w:rPr>
          <w:rFonts w:ascii="Times New Roman" w:hAnsi="Times New Roman" w:cs="Times New Roman"/>
          <w:sz w:val="28"/>
          <w:szCs w:val="28"/>
        </w:rPr>
        <w:t>16 дипломов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0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г. - </w:t>
      </w:r>
      <w:r w:rsidRPr="008E2E4F">
        <w:rPr>
          <w:rFonts w:ascii="Times New Roman" w:hAnsi="Times New Roman" w:cs="Times New Roman"/>
          <w:sz w:val="28"/>
          <w:szCs w:val="28"/>
        </w:rPr>
        <w:t>118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30858">
        <w:rPr>
          <w:rFonts w:ascii="Times New Roman" w:hAnsi="Times New Roman" w:cs="Times New Roman"/>
          <w:sz w:val="28"/>
          <w:szCs w:val="28"/>
        </w:rPr>
        <w:t>3 Международных конкурса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30858">
        <w:rPr>
          <w:rFonts w:ascii="Times New Roman" w:hAnsi="Times New Roman" w:cs="Times New Roman"/>
          <w:sz w:val="28"/>
          <w:szCs w:val="28"/>
        </w:rPr>
        <w:t xml:space="preserve"> 11 дипломов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Pr="00B30858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50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Pr="00F0450B">
        <w:rPr>
          <w:rFonts w:ascii="Times New Roman" w:hAnsi="Times New Roman" w:cs="Times New Roman"/>
          <w:sz w:val="28"/>
          <w:szCs w:val="28"/>
        </w:rPr>
        <w:t xml:space="preserve"> </w:t>
      </w:r>
      <w:r w:rsidRPr="008E2E4F">
        <w:rPr>
          <w:rFonts w:ascii="Times New Roman" w:hAnsi="Times New Roman" w:cs="Times New Roman"/>
          <w:sz w:val="28"/>
          <w:szCs w:val="28"/>
        </w:rPr>
        <w:t>96 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/  </w:t>
      </w:r>
      <w:r w:rsidRPr="00B30858">
        <w:rPr>
          <w:rFonts w:ascii="Times New Roman" w:hAnsi="Times New Roman"/>
          <w:sz w:val="28"/>
          <w:szCs w:val="28"/>
        </w:rPr>
        <w:t>3 конкурса</w:t>
      </w:r>
      <w:r>
        <w:rPr>
          <w:rFonts w:ascii="Times New Roman" w:hAnsi="Times New Roman"/>
          <w:sz w:val="28"/>
          <w:szCs w:val="28"/>
        </w:rPr>
        <w:t xml:space="preserve"> /</w:t>
      </w:r>
      <w:r w:rsidRPr="00B30858">
        <w:rPr>
          <w:rFonts w:ascii="Times New Roman" w:hAnsi="Times New Roman"/>
          <w:sz w:val="28"/>
          <w:szCs w:val="28"/>
        </w:rPr>
        <w:t>10  дипломов</w:t>
      </w:r>
    </w:p>
    <w:p w:rsidR="000C07D7" w:rsidRDefault="000C07D7" w:rsidP="000C07D7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351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студии </w:t>
      </w:r>
      <w:r w:rsidRPr="00BE351E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5 благодарственных </w:t>
      </w:r>
      <w:r w:rsidRPr="00BE351E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51E">
        <w:rPr>
          <w:rFonts w:ascii="Times New Roman" w:hAnsi="Times New Roman" w:cs="Times New Roman"/>
          <w:sz w:val="28"/>
          <w:szCs w:val="28"/>
        </w:rPr>
        <w:t>м от организаторов конкурсов и фестивалей различного уровня.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Pr="00794236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236">
        <w:rPr>
          <w:rFonts w:ascii="Times New Roman" w:hAnsi="Times New Roman" w:cs="Times New Roman"/>
          <w:sz w:val="28"/>
          <w:szCs w:val="28"/>
        </w:rPr>
        <w:t xml:space="preserve">110 воспитанников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E2E4F">
        <w:rPr>
          <w:rFonts w:ascii="Times New Roman" w:hAnsi="Times New Roman" w:cs="Times New Roman"/>
          <w:sz w:val="28"/>
          <w:szCs w:val="28"/>
        </w:rPr>
        <w:t>разцов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2E4F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2E4F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2E4F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E4F">
        <w:rPr>
          <w:rFonts w:ascii="Times New Roman" w:hAnsi="Times New Roman" w:cs="Times New Roman"/>
          <w:sz w:val="28"/>
          <w:szCs w:val="28"/>
        </w:rPr>
        <w:t xml:space="preserve"> бального танца «</w:t>
      </w:r>
      <w:r>
        <w:rPr>
          <w:rFonts w:ascii="Times New Roman" w:hAnsi="Times New Roman" w:cs="Times New Roman"/>
          <w:sz w:val="28"/>
          <w:szCs w:val="28"/>
        </w:rPr>
        <w:t>Бэст</w:t>
      </w:r>
      <w:r w:rsidRPr="008E2E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E2E4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E4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E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E4F">
        <w:rPr>
          <w:rFonts w:ascii="Times New Roman" w:hAnsi="Times New Roman" w:cs="Times New Roman"/>
          <w:sz w:val="28"/>
          <w:szCs w:val="28"/>
        </w:rPr>
        <w:t xml:space="preserve"> Захарченко </w:t>
      </w:r>
      <w:r w:rsidRPr="00794236">
        <w:rPr>
          <w:rFonts w:ascii="Times New Roman" w:hAnsi="Times New Roman" w:cs="Times New Roman"/>
          <w:sz w:val="28"/>
          <w:szCs w:val="28"/>
        </w:rPr>
        <w:t xml:space="preserve">приняли участие в 11 конкурсах, из которых: 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94236">
        <w:rPr>
          <w:rFonts w:ascii="Times New Roman" w:hAnsi="Times New Roman" w:cs="Times New Roman"/>
          <w:sz w:val="28"/>
          <w:szCs w:val="28"/>
        </w:rPr>
        <w:t>1 – Международный; 1 – Российский;  5 - 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236">
        <w:rPr>
          <w:rFonts w:ascii="Times New Roman" w:hAnsi="Times New Roman" w:cs="Times New Roman"/>
          <w:sz w:val="28"/>
          <w:szCs w:val="28"/>
        </w:rPr>
        <w:t>; 1 – Региональный; 3 – открытых/ городских, стали обладателями 80 дипломов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г. -  1</w:t>
      </w:r>
      <w:r w:rsidRPr="00B30858">
        <w:rPr>
          <w:rFonts w:ascii="Times New Roman" w:hAnsi="Times New Roman" w:cs="Times New Roman"/>
          <w:sz w:val="28"/>
          <w:szCs w:val="28"/>
        </w:rPr>
        <w:t xml:space="preserve">53 воспитанника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30858">
        <w:rPr>
          <w:rFonts w:ascii="Times New Roman" w:hAnsi="Times New Roman" w:cs="Times New Roman"/>
          <w:sz w:val="28"/>
          <w:szCs w:val="28"/>
        </w:rPr>
        <w:t>19 конкурс</w:t>
      </w:r>
      <w:r>
        <w:rPr>
          <w:rFonts w:ascii="Times New Roman" w:hAnsi="Times New Roman" w:cs="Times New Roman"/>
          <w:sz w:val="28"/>
          <w:szCs w:val="28"/>
        </w:rPr>
        <w:t xml:space="preserve">ов / </w:t>
      </w:r>
      <w:r w:rsidRPr="00B30858">
        <w:rPr>
          <w:rFonts w:ascii="Times New Roman" w:hAnsi="Times New Roman" w:cs="Times New Roman"/>
          <w:sz w:val="28"/>
          <w:szCs w:val="28"/>
        </w:rPr>
        <w:t>126 дипломов;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г. -</w:t>
      </w:r>
      <w:r w:rsidRPr="008E2E4F">
        <w:rPr>
          <w:rFonts w:ascii="Times New Roman" w:hAnsi="Times New Roman" w:cs="Times New Roman"/>
          <w:sz w:val="28"/>
          <w:szCs w:val="28"/>
        </w:rPr>
        <w:t xml:space="preserve">  157 воспитанников</w:t>
      </w:r>
      <w:r w:rsidRPr="008E2E4F">
        <w:t xml:space="preserve"> </w:t>
      </w:r>
      <w:r>
        <w:t xml:space="preserve">/ </w:t>
      </w:r>
      <w:r w:rsidRPr="008E2E4F">
        <w:rPr>
          <w:rFonts w:ascii="Times New Roman" w:hAnsi="Times New Roman" w:cs="Times New Roman"/>
          <w:sz w:val="28"/>
          <w:szCs w:val="28"/>
        </w:rPr>
        <w:t>23 конкурса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E2E4F">
        <w:rPr>
          <w:rFonts w:ascii="Times New Roman" w:hAnsi="Times New Roman" w:cs="Times New Roman"/>
          <w:sz w:val="28"/>
          <w:szCs w:val="28"/>
        </w:rPr>
        <w:t>152 диплома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г. - </w:t>
      </w:r>
      <w:r w:rsidRPr="00B30858">
        <w:rPr>
          <w:rFonts w:ascii="Times New Roman" w:hAnsi="Times New Roman" w:cs="Times New Roman"/>
          <w:sz w:val="28"/>
          <w:szCs w:val="28"/>
        </w:rPr>
        <w:t>186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/ </w:t>
      </w:r>
      <w:r w:rsidRPr="008E2E4F">
        <w:rPr>
          <w:rFonts w:ascii="Times New Roman" w:hAnsi="Times New Roman" w:cs="Times New Roman"/>
          <w:sz w:val="28"/>
          <w:szCs w:val="28"/>
        </w:rPr>
        <w:t>23 конкурса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30858">
        <w:rPr>
          <w:rFonts w:ascii="Times New Roman" w:hAnsi="Times New Roman" w:cs="Times New Roman"/>
          <w:sz w:val="28"/>
          <w:szCs w:val="28"/>
        </w:rPr>
        <w:t xml:space="preserve"> 177 дипломов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8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07D7" w:rsidRDefault="000C07D7" w:rsidP="000C07D7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236">
        <w:rPr>
          <w:rFonts w:ascii="Times New Roman" w:hAnsi="Times New Roman" w:cs="Times New Roman"/>
          <w:sz w:val="28"/>
          <w:szCs w:val="28"/>
        </w:rPr>
        <w:t xml:space="preserve">14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хореографической студии «Шарм», рук. Светлана Биктимирова </w:t>
      </w:r>
      <w:r w:rsidRPr="00794236">
        <w:rPr>
          <w:rFonts w:ascii="Times New Roman" w:hAnsi="Times New Roman" w:cs="Times New Roman"/>
          <w:sz w:val="28"/>
          <w:szCs w:val="28"/>
        </w:rPr>
        <w:t xml:space="preserve">приняли участие в 1 Городсом конкурсе, </w:t>
      </w:r>
      <w:r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 w:rsidRPr="00794236">
        <w:rPr>
          <w:rFonts w:ascii="Times New Roman" w:hAnsi="Times New Roman" w:cs="Times New Roman"/>
          <w:sz w:val="28"/>
          <w:szCs w:val="28"/>
        </w:rPr>
        <w:t>2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4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7D7" w:rsidRPr="008E2E4F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г. - 2</w:t>
      </w:r>
      <w:r w:rsidRPr="00451473">
        <w:rPr>
          <w:rFonts w:ascii="Times New Roman" w:hAnsi="Times New Roman" w:cs="Times New Roman"/>
          <w:sz w:val="28"/>
          <w:szCs w:val="28"/>
        </w:rPr>
        <w:t xml:space="preserve">0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/ 1 </w:t>
      </w:r>
      <w:r w:rsidRPr="0045147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51473">
        <w:rPr>
          <w:rFonts w:ascii="Times New Roman" w:hAnsi="Times New Roman" w:cs="Times New Roman"/>
          <w:sz w:val="28"/>
          <w:szCs w:val="28"/>
        </w:rPr>
        <w:t xml:space="preserve"> 2 диплома.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Pr="008A7E0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A7E07">
        <w:rPr>
          <w:rFonts w:ascii="Times New Roman" w:hAnsi="Times New Roman" w:cs="Times New Roman"/>
          <w:sz w:val="28"/>
          <w:szCs w:val="28"/>
        </w:rPr>
        <w:t>В целом, за 1 квартал 2020 года  146  воспитанников коллективов художественной самодеятельности МБУ "ДК" Октябрь" приняли участие в 14 конкурсах и стали обладателями 94 дипломов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7D7" w:rsidRPr="008A7E0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A7E07">
        <w:rPr>
          <w:rFonts w:ascii="Times New Roman" w:hAnsi="Times New Roman" w:cs="Times New Roman"/>
          <w:sz w:val="28"/>
          <w:szCs w:val="28"/>
        </w:rPr>
        <w:t>- 2019 год -   87  воспитанников /14 конкурсов / 64 диплома;</w:t>
      </w:r>
    </w:p>
    <w:p w:rsidR="000C07D7" w:rsidRPr="008A7E0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A7E07">
        <w:rPr>
          <w:rFonts w:ascii="Times New Roman" w:hAnsi="Times New Roman" w:cs="Times New Roman"/>
          <w:sz w:val="28"/>
          <w:szCs w:val="28"/>
        </w:rPr>
        <w:t xml:space="preserve">- 2018 год -   99 воспитанников / 23 конкурса / 80 дипломов;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A7E07">
        <w:rPr>
          <w:rFonts w:ascii="Times New Roman" w:hAnsi="Times New Roman" w:cs="Times New Roman"/>
          <w:sz w:val="28"/>
          <w:szCs w:val="28"/>
        </w:rPr>
        <w:t>- 2017 год - 112 воспитанников / 15 конкурсов / 96 дипломов.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16C76">
        <w:rPr>
          <w:rFonts w:ascii="Times New Roman" w:hAnsi="Times New Roman" w:cs="Times New Roman"/>
          <w:sz w:val="28"/>
          <w:szCs w:val="28"/>
        </w:rPr>
        <w:t>За 2 квартал 20</w:t>
      </w:r>
      <w:r w:rsidRPr="008A7E07">
        <w:rPr>
          <w:rFonts w:ascii="Times New Roman" w:hAnsi="Times New Roman" w:cs="Times New Roman"/>
          <w:sz w:val="28"/>
          <w:szCs w:val="28"/>
        </w:rPr>
        <w:t>20</w:t>
      </w:r>
      <w:r w:rsidRPr="00B16C7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7E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A7E07">
        <w:rPr>
          <w:rFonts w:ascii="Times New Roman" w:hAnsi="Times New Roman" w:cs="Times New Roman"/>
          <w:sz w:val="28"/>
          <w:szCs w:val="28"/>
        </w:rPr>
        <w:t xml:space="preserve"> воспитанников коллективов художественной самодеятельности МБУ "ДК" Октябрь"  приняли участие в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A7E07">
        <w:rPr>
          <w:rFonts w:ascii="Times New Roman" w:hAnsi="Times New Roman" w:cs="Times New Roman"/>
          <w:sz w:val="28"/>
          <w:szCs w:val="28"/>
        </w:rPr>
        <w:t xml:space="preserve"> конкурсах и стали обладателями 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A7E07">
        <w:rPr>
          <w:rFonts w:ascii="Times New Roman" w:hAnsi="Times New Roman" w:cs="Times New Roman"/>
          <w:sz w:val="28"/>
          <w:szCs w:val="28"/>
        </w:rPr>
        <w:t xml:space="preserve"> дипломов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A7E07">
        <w:rPr>
          <w:rFonts w:ascii="Times New Roman" w:hAnsi="Times New Roman" w:cs="Times New Roman"/>
          <w:sz w:val="28"/>
          <w:szCs w:val="28"/>
        </w:rPr>
        <w:t>- 2019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438 </w:t>
      </w:r>
      <w:r w:rsidRPr="00B16C76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18</w:t>
      </w:r>
      <w:r w:rsidRPr="00B16C7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 /</w:t>
      </w:r>
      <w:r w:rsidRPr="00B16C7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C76">
        <w:rPr>
          <w:rFonts w:ascii="Times New Roman" w:hAnsi="Times New Roman" w:cs="Times New Roman"/>
          <w:sz w:val="28"/>
          <w:szCs w:val="28"/>
        </w:rPr>
        <w:t xml:space="preserve"> дипломов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C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C7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6C76">
        <w:rPr>
          <w:rFonts w:ascii="Times New Roman" w:hAnsi="Times New Roman" w:cs="Times New Roman"/>
          <w:sz w:val="28"/>
          <w:szCs w:val="28"/>
        </w:rPr>
        <w:t xml:space="preserve"> </w:t>
      </w:r>
      <w:r w:rsidRPr="003F1840">
        <w:rPr>
          <w:rFonts w:ascii="Times New Roman" w:hAnsi="Times New Roman" w:cs="Times New Roman"/>
          <w:sz w:val="28"/>
          <w:szCs w:val="28"/>
        </w:rPr>
        <w:t>361 воспитанник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16C76">
        <w:rPr>
          <w:rFonts w:ascii="Times New Roman" w:hAnsi="Times New Roman" w:cs="Times New Roman"/>
          <w:sz w:val="28"/>
          <w:szCs w:val="28"/>
        </w:rPr>
        <w:t>22 конкурса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16C76">
        <w:rPr>
          <w:rFonts w:ascii="Times New Roman" w:hAnsi="Times New Roman" w:cs="Times New Roman"/>
          <w:sz w:val="28"/>
          <w:szCs w:val="28"/>
        </w:rPr>
        <w:t>117 дипломов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C76">
        <w:rPr>
          <w:rFonts w:ascii="Times New Roman" w:hAnsi="Times New Roman" w:cs="Times New Roman"/>
          <w:sz w:val="28"/>
          <w:szCs w:val="28"/>
        </w:rPr>
        <w:t xml:space="preserve">2017 год - 392 воспитанника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16C76">
        <w:rPr>
          <w:rFonts w:ascii="Times New Roman" w:hAnsi="Times New Roman" w:cs="Times New Roman"/>
          <w:sz w:val="28"/>
          <w:szCs w:val="28"/>
        </w:rPr>
        <w:t xml:space="preserve"> 18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6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16C76">
        <w:rPr>
          <w:rFonts w:ascii="Times New Roman" w:hAnsi="Times New Roman" w:cs="Times New Roman"/>
          <w:sz w:val="28"/>
          <w:szCs w:val="28"/>
        </w:rPr>
        <w:t xml:space="preserve"> 120 дипломов; </w:t>
      </w:r>
    </w:p>
    <w:p w:rsidR="000C07D7" w:rsidRPr="00B16C76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C76">
        <w:rPr>
          <w:rFonts w:ascii="Times New Roman" w:hAnsi="Times New Roman" w:cs="Times New Roman"/>
          <w:sz w:val="28"/>
          <w:szCs w:val="28"/>
        </w:rPr>
        <w:t xml:space="preserve">2016 год  - 115 воспитанников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16C76">
        <w:rPr>
          <w:rFonts w:ascii="Times New Roman" w:hAnsi="Times New Roman" w:cs="Times New Roman"/>
          <w:sz w:val="28"/>
          <w:szCs w:val="28"/>
        </w:rPr>
        <w:t xml:space="preserve"> 17 конкурсов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16C76">
        <w:rPr>
          <w:rFonts w:ascii="Times New Roman" w:hAnsi="Times New Roman" w:cs="Times New Roman"/>
          <w:sz w:val="28"/>
          <w:szCs w:val="28"/>
        </w:rPr>
        <w:t xml:space="preserve"> 77 дипломов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16C76">
        <w:rPr>
          <w:rFonts w:ascii="Times New Roman" w:hAnsi="Times New Roman" w:cs="Times New Roman"/>
          <w:sz w:val="28"/>
          <w:szCs w:val="28"/>
        </w:rPr>
        <w:t>3 квартал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6D6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в летние каникулы воспитанники клубных формирований продолжают упорно трудиться, принимая участие в конкурсах различного уровня  -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77668A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766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 конкурсов / 25 диплом</w:t>
      </w:r>
      <w:r w:rsidRPr="0077668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A7E07">
        <w:rPr>
          <w:rFonts w:ascii="Times New Roman" w:hAnsi="Times New Roman" w:cs="Times New Roman"/>
          <w:sz w:val="28"/>
          <w:szCs w:val="28"/>
        </w:rPr>
        <w:t xml:space="preserve">- 2019 год - </w:t>
      </w:r>
      <w:r w:rsidRPr="00776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668A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766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 конкурсов / </w:t>
      </w:r>
      <w:r w:rsidRPr="00776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диплом</w:t>
      </w:r>
      <w:r w:rsidRPr="0077668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C7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-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 w:rsidRPr="0053015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53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3015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конкурсов / </w:t>
      </w:r>
      <w:r w:rsidRPr="0053015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дипломов;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- 2017г. - 23 </w:t>
      </w:r>
      <w:r w:rsidRPr="0053015A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а/  12</w:t>
      </w:r>
      <w:r w:rsidRPr="0053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конкурсов/ 17</w:t>
      </w:r>
      <w:r w:rsidRPr="0053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дипломов.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 квартал 2020 года</w:t>
      </w:r>
      <w:r w:rsidRPr="006D6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- 172 воспитанника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коллективов художественной самодеятельности приняли участие в  10 конкурсах и </w:t>
      </w:r>
      <w:r w:rsidRPr="00363460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>
        <w:rPr>
          <w:rFonts w:ascii="Times New Roman" w:hAnsi="Times New Roman" w:cs="Times New Roman"/>
          <w:sz w:val="28"/>
          <w:szCs w:val="28"/>
        </w:rPr>
        <w:t>172  дипломов.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B2E23">
        <w:rPr>
          <w:rFonts w:ascii="Times New Roman" w:hAnsi="Times New Roman" w:cs="Times New Roman"/>
          <w:sz w:val="28"/>
          <w:szCs w:val="28"/>
        </w:rPr>
        <w:t>- 2019 год -</w:t>
      </w:r>
      <w:r>
        <w:rPr>
          <w:rFonts w:ascii="Times New Roman" w:hAnsi="Times New Roman" w:cs="Times New Roman"/>
          <w:sz w:val="28"/>
          <w:szCs w:val="28"/>
        </w:rPr>
        <w:t xml:space="preserve"> 428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коллективов художественной самодеятельности приняли участие в  26 конкурсах и заработали 1</w:t>
      </w:r>
      <w:r w:rsidRPr="00BE00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 дипломов;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г. - 286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20 конкурсов / 102 диплома;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г. -  203 воспитанников / 19 конкурсов / 20</w:t>
      </w:r>
      <w:r w:rsidRPr="00BE007A">
        <w:rPr>
          <w:rFonts w:ascii="Times New Roman" w:hAnsi="Times New Roman" w:cs="Times New Roman"/>
          <w:sz w:val="28"/>
          <w:szCs w:val="28"/>
        </w:rPr>
        <w:t>3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дипломов.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B2E23">
        <w:rPr>
          <w:rFonts w:ascii="Times New Roman" w:hAnsi="Times New Roman" w:cs="Times New Roman"/>
          <w:sz w:val="28"/>
          <w:szCs w:val="28"/>
        </w:rPr>
        <w:t>Всего за 2020 год:</w:t>
      </w:r>
      <w:r w:rsidRPr="0036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850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коллективов художественной самодеятельности приняли участие в  63 конкурсах и </w:t>
      </w:r>
      <w:r w:rsidRPr="00363460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 w:rsidRPr="00BE0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09  дипломов.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B2E23">
        <w:rPr>
          <w:rFonts w:ascii="Times New Roman" w:hAnsi="Times New Roman" w:cs="Times New Roman"/>
          <w:sz w:val="28"/>
          <w:szCs w:val="28"/>
        </w:rPr>
        <w:t>- 2019 год -</w:t>
      </w:r>
      <w:r>
        <w:rPr>
          <w:rFonts w:ascii="Times New Roman" w:hAnsi="Times New Roman" w:cs="Times New Roman"/>
          <w:sz w:val="28"/>
          <w:szCs w:val="28"/>
        </w:rPr>
        <w:t xml:space="preserve">  968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64 конкурса / </w:t>
      </w:r>
      <w:r w:rsidRPr="00BE007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2  диплома;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г. -</w:t>
      </w:r>
      <w:r w:rsidRPr="00BE007A">
        <w:rPr>
          <w:rFonts w:ascii="Times New Roman" w:hAnsi="Times New Roman" w:cs="Times New Roman"/>
          <w:sz w:val="28"/>
          <w:szCs w:val="28"/>
        </w:rPr>
        <w:t xml:space="preserve"> 760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E007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конкурсов / </w:t>
      </w:r>
      <w:r w:rsidRPr="00BE007A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дипломов;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г. -  </w:t>
      </w:r>
      <w:r w:rsidRPr="00BE007A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/ </w:t>
      </w:r>
      <w:r w:rsidRPr="00BE007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конкурса / </w:t>
      </w:r>
      <w:r w:rsidRPr="00BE007A">
        <w:rPr>
          <w:rFonts w:ascii="Times New Roman" w:hAnsi="Times New Roman" w:cs="Times New Roman"/>
          <w:sz w:val="28"/>
          <w:szCs w:val="28"/>
        </w:rPr>
        <w:t>344</w:t>
      </w: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2020 году  </w:t>
      </w:r>
      <w:r w:rsidRPr="00B8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 коллектива </w:t>
      </w:r>
      <w:r w:rsidRPr="009A2DD4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9A2DD4">
        <w:rPr>
          <w:rFonts w:ascii="Times New Roman" w:hAnsi="Times New Roman" w:cs="Times New Roman"/>
          <w:sz w:val="28"/>
          <w:szCs w:val="28"/>
        </w:rPr>
        <w:t xml:space="preserve">наивысших наград «Гран - при» </w:t>
      </w:r>
      <w:r w:rsidRPr="00B87904">
        <w:rPr>
          <w:rFonts w:ascii="Times New Roman" w:hAnsi="Times New Roman" w:cs="Times New Roman"/>
          <w:sz w:val="28"/>
          <w:szCs w:val="28"/>
        </w:rPr>
        <w:t>международных конкурсов в разных номинациях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D6F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2019 год </w:t>
      </w:r>
      <w:r w:rsidRPr="00B8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коллектива </w:t>
      </w:r>
      <w:r w:rsidRPr="009A2DD4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A2DD4">
        <w:rPr>
          <w:rFonts w:ascii="Times New Roman" w:hAnsi="Times New Roman" w:cs="Times New Roman"/>
          <w:sz w:val="28"/>
          <w:szCs w:val="28"/>
        </w:rPr>
        <w:t xml:space="preserve">наивысших наград «Гран - при» </w:t>
      </w:r>
      <w:r w:rsidRPr="00B87904">
        <w:rPr>
          <w:rFonts w:ascii="Times New Roman" w:hAnsi="Times New Roman" w:cs="Times New Roman"/>
          <w:sz w:val="28"/>
          <w:szCs w:val="28"/>
        </w:rPr>
        <w:t>международных конкурсов в разных номинациях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2018 год </w:t>
      </w:r>
      <w:r w:rsidRPr="00B8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коллектива </w:t>
      </w:r>
      <w:r w:rsidRPr="009A2DD4">
        <w:rPr>
          <w:rFonts w:ascii="Times New Roman" w:hAnsi="Times New Roman" w:cs="Times New Roman"/>
          <w:sz w:val="28"/>
          <w:szCs w:val="28"/>
        </w:rPr>
        <w:t xml:space="preserve">стали обладателями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A2DD4">
        <w:rPr>
          <w:rFonts w:ascii="Times New Roman" w:hAnsi="Times New Roman" w:cs="Times New Roman"/>
          <w:sz w:val="28"/>
          <w:szCs w:val="28"/>
        </w:rPr>
        <w:t xml:space="preserve">наивысших наград «Гран - при» </w:t>
      </w:r>
      <w:r w:rsidRPr="00B87904">
        <w:rPr>
          <w:rFonts w:ascii="Times New Roman" w:hAnsi="Times New Roman" w:cs="Times New Roman"/>
          <w:sz w:val="28"/>
          <w:szCs w:val="28"/>
        </w:rPr>
        <w:t>международных конкурсов в разных номинациях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- 2017год - </w:t>
      </w:r>
      <w:r w:rsidRPr="00B87904">
        <w:rPr>
          <w:rFonts w:ascii="Times New Roman" w:hAnsi="Times New Roman" w:cs="Times New Roman"/>
          <w:sz w:val="28"/>
          <w:szCs w:val="28"/>
        </w:rPr>
        <w:t>4 коллектива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87904">
        <w:rPr>
          <w:rFonts w:ascii="Times New Roman" w:hAnsi="Times New Roman" w:cs="Times New Roman"/>
          <w:sz w:val="28"/>
          <w:szCs w:val="28"/>
        </w:rPr>
        <w:t xml:space="preserve"> 5 наивысших наград «Гран - при» окружных, всероссийских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904">
        <w:rPr>
          <w:rFonts w:ascii="Times New Roman" w:hAnsi="Times New Roman" w:cs="Times New Roman"/>
          <w:sz w:val="28"/>
          <w:szCs w:val="28"/>
        </w:rPr>
        <w:t xml:space="preserve">международных конкурсов). </w:t>
      </w:r>
      <w:r w:rsidRPr="006D6F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07D7" w:rsidRDefault="000C07D7" w:rsidP="000C07D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487">
        <w:rPr>
          <w:rFonts w:ascii="Times New Roman" w:hAnsi="Times New Roman" w:cs="Times New Roman"/>
          <w:b/>
          <w:sz w:val="28"/>
          <w:szCs w:val="28"/>
          <w:u w:val="single"/>
        </w:rPr>
        <w:t>В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F5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:rsidR="000C07D7" w:rsidRPr="007F548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2020 г. прошел </w:t>
      </w:r>
      <w:r w:rsidRPr="00BE351E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351E">
        <w:rPr>
          <w:rFonts w:ascii="Times New Roman" w:hAnsi="Times New Roman" w:cs="Times New Roman"/>
          <w:sz w:val="28"/>
          <w:szCs w:val="28"/>
        </w:rPr>
        <w:t xml:space="preserve"> концерт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51E">
        <w:rPr>
          <w:rFonts w:ascii="Times New Roman" w:hAnsi="Times New Roman" w:cs="Times New Roman"/>
          <w:sz w:val="28"/>
          <w:szCs w:val="28"/>
        </w:rPr>
        <w:t xml:space="preserve">Музыкальное кафе «7 нот»,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51E">
        <w:rPr>
          <w:rFonts w:ascii="Times New Roman" w:hAnsi="Times New Roman" w:cs="Times New Roman"/>
          <w:sz w:val="28"/>
          <w:szCs w:val="28"/>
        </w:rPr>
        <w:t>освя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51E">
        <w:rPr>
          <w:rFonts w:ascii="Times New Roman" w:hAnsi="Times New Roman" w:cs="Times New Roman"/>
          <w:sz w:val="28"/>
          <w:szCs w:val="28"/>
        </w:rPr>
        <w:t xml:space="preserve">щенный </w:t>
      </w:r>
      <w:r>
        <w:rPr>
          <w:rFonts w:ascii="Times New Roman" w:hAnsi="Times New Roman" w:cs="Times New Roman"/>
          <w:sz w:val="28"/>
          <w:szCs w:val="28"/>
        </w:rPr>
        <w:t xml:space="preserve">25 – летнему </w:t>
      </w:r>
      <w:r w:rsidRPr="00BE351E">
        <w:rPr>
          <w:rFonts w:ascii="Times New Roman" w:hAnsi="Times New Roman" w:cs="Times New Roman"/>
          <w:sz w:val="28"/>
          <w:szCs w:val="28"/>
        </w:rPr>
        <w:t xml:space="preserve">юбилею студии </w:t>
      </w:r>
      <w:r>
        <w:rPr>
          <w:rFonts w:ascii="Times New Roman" w:hAnsi="Times New Roman" w:cs="Times New Roman"/>
          <w:sz w:val="28"/>
          <w:szCs w:val="28"/>
        </w:rPr>
        <w:t xml:space="preserve">эстрадного вокала </w:t>
      </w:r>
      <w:r w:rsidRPr="00BE351E">
        <w:rPr>
          <w:rFonts w:ascii="Times New Roman" w:hAnsi="Times New Roman" w:cs="Times New Roman"/>
          <w:sz w:val="28"/>
          <w:szCs w:val="28"/>
        </w:rPr>
        <w:t>«Шанс»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7D7" w:rsidRPr="00BE351E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2020 г. состоялся совместный</w:t>
      </w:r>
      <w:r w:rsidRPr="00507C6F">
        <w:rPr>
          <w:rFonts w:ascii="Times New Roman" w:hAnsi="Times New Roman" w:cs="Times New Roman"/>
          <w:sz w:val="28"/>
          <w:szCs w:val="28"/>
        </w:rPr>
        <w:t xml:space="preserve"> </w:t>
      </w:r>
      <w:r w:rsidRPr="00BE351E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351E">
        <w:rPr>
          <w:rFonts w:ascii="Times New Roman" w:hAnsi="Times New Roman" w:cs="Times New Roman"/>
          <w:sz w:val="28"/>
          <w:szCs w:val="28"/>
        </w:rPr>
        <w:t xml:space="preserve"> концерт «УЗОРЫ и МЕЛОДИИ  ВЕСНЫ!»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51E">
        <w:rPr>
          <w:rFonts w:ascii="Times New Roman" w:hAnsi="Times New Roman" w:cs="Times New Roman"/>
          <w:sz w:val="28"/>
          <w:szCs w:val="28"/>
        </w:rPr>
        <w:t xml:space="preserve">студии эстрадного пения «Мелодия» и ансамбля народного танца 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E351E">
        <w:rPr>
          <w:rFonts w:ascii="Times New Roman" w:hAnsi="Times New Roman" w:cs="Times New Roman"/>
          <w:sz w:val="28"/>
          <w:szCs w:val="28"/>
        </w:rPr>
        <w:t>«Узоры Самотлора»</w:t>
      </w:r>
      <w:r>
        <w:rPr>
          <w:rFonts w:ascii="Times New Roman" w:hAnsi="Times New Roman" w:cs="Times New Roman"/>
          <w:sz w:val="28"/>
          <w:szCs w:val="28"/>
        </w:rPr>
        <w:t>. В отчетных концертах были представлены лучшие творческие работы коллективов.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Pr="00441B49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B4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г. все творческие коллективы и артисты учреждения были задействованы в подготовке и проведении</w:t>
      </w:r>
      <w:r w:rsidRPr="0044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крупномасштабных мероприятий, развернувшихся на площади Нефтяников - народных</w:t>
      </w:r>
      <w:r w:rsidRPr="00441B49">
        <w:rPr>
          <w:rFonts w:ascii="Times New Roman" w:hAnsi="Times New Roman" w:cs="Times New Roman"/>
          <w:sz w:val="28"/>
          <w:szCs w:val="28"/>
        </w:rPr>
        <w:t xml:space="preserve"> гуляни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41B49">
        <w:rPr>
          <w:rFonts w:ascii="Times New Roman" w:hAnsi="Times New Roman" w:cs="Times New Roman"/>
          <w:sz w:val="28"/>
          <w:szCs w:val="28"/>
        </w:rPr>
        <w:t xml:space="preserve">  «Проводы Зимы»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B49">
        <w:t xml:space="preserve"> </w:t>
      </w:r>
      <w:r w:rsidRPr="00441B49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B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1B49">
        <w:rPr>
          <w:rFonts w:ascii="Times New Roman" w:hAnsi="Times New Roman" w:cs="Times New Roman"/>
          <w:sz w:val="28"/>
          <w:szCs w:val="28"/>
        </w:rPr>
        <w:t xml:space="preserve">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E5C78">
        <w:rPr>
          <w:rFonts w:ascii="Times New Roman" w:hAnsi="Times New Roman" w:cs="Times New Roman"/>
          <w:sz w:val="28"/>
          <w:szCs w:val="28"/>
        </w:rPr>
        <w:t>В рамках проведения мероприятий, посвященных 75 годовщине Победы в Великой Отечественной войне 1941 – 1945г.г. артисты и сотрудники отделов приняли участие в съемках  3 телевизионных версий концертов: «Мы будем жить коротким словом Память», «Память солдатам незабытой войны», «Песни военных лет». Также фронтовая бригада артистов приняла участие в выездных поздравлениях ветеранов ВОВ.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D6FA5">
        <w:rPr>
          <w:rFonts w:ascii="Times New Roman" w:hAnsi="Times New Roman" w:cs="Times New Roman"/>
          <w:b/>
          <w:sz w:val="28"/>
          <w:szCs w:val="28"/>
          <w:u w:val="single"/>
        </w:rPr>
        <w:t>ЛЮБИТЕЛЬСКИЕ ОБЪЕДИНЕНИЯ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07D7" w:rsidRDefault="000C07D7" w:rsidP="000C07D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4B5E5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D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FA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6F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FA5">
        <w:rPr>
          <w:rFonts w:ascii="Times New Roman" w:hAnsi="Times New Roman" w:cs="Times New Roman"/>
          <w:sz w:val="28"/>
          <w:szCs w:val="28"/>
        </w:rPr>
        <w:t xml:space="preserve">  как любительские объединения МБУ "ДК "Октябрь" продолжают свою работу городской интеллектуальный клуб</w:t>
      </w:r>
      <w:r>
        <w:rPr>
          <w:rFonts w:ascii="Times New Roman" w:hAnsi="Times New Roman" w:cs="Times New Roman"/>
          <w:sz w:val="28"/>
          <w:szCs w:val="28"/>
        </w:rPr>
        <w:t xml:space="preserve"> «Что? Где? Когда?»</w:t>
      </w:r>
      <w:r w:rsidRPr="006D6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7D7" w:rsidRDefault="000C07D7" w:rsidP="004B5E5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D6FA5">
        <w:rPr>
          <w:rFonts w:ascii="Times New Roman" w:hAnsi="Times New Roman" w:cs="Times New Roman"/>
          <w:sz w:val="28"/>
          <w:szCs w:val="28"/>
        </w:rPr>
        <w:t>Согласно расписанию, продолжают функционировать Клуб декоративно - прикладного творчества "Хозяюшка" (рук.И.В.Белошенко) - для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</w:t>
      </w:r>
      <w:r w:rsidRPr="006D6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A5">
        <w:rPr>
          <w:rFonts w:ascii="Times New Roman" w:hAnsi="Times New Roman" w:cs="Times New Roman"/>
          <w:sz w:val="28"/>
          <w:szCs w:val="28"/>
        </w:rPr>
        <w:t>расширился диапазон занятий - работа с соленым тестом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FA5">
        <w:rPr>
          <w:rFonts w:ascii="Times New Roman" w:hAnsi="Times New Roman" w:cs="Times New Roman"/>
          <w:sz w:val="28"/>
          <w:szCs w:val="28"/>
        </w:rPr>
        <w:t xml:space="preserve"> бисером,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A5">
        <w:rPr>
          <w:rFonts w:ascii="Times New Roman" w:hAnsi="Times New Roman" w:cs="Times New Roman"/>
          <w:sz w:val="28"/>
          <w:szCs w:val="28"/>
        </w:rPr>
        <w:t>валяние по шерсти, квиллинг, конструирование из бумаги.</w:t>
      </w:r>
    </w:p>
    <w:p w:rsidR="000C07D7" w:rsidRDefault="000C07D7" w:rsidP="004B5E5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6D6FA5">
        <w:rPr>
          <w:rFonts w:ascii="Times New Roman" w:hAnsi="Times New Roman" w:cs="Times New Roman"/>
          <w:sz w:val="28"/>
          <w:szCs w:val="28"/>
        </w:rPr>
        <w:t>В семейной развивающей музыкально - творческой студии "Ладошка в ладошке" детки  от 1 годика до 2 лет вместе с мамочками посещают  музыкальные развивающие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A5">
        <w:rPr>
          <w:rFonts w:ascii="Times New Roman" w:hAnsi="Times New Roman" w:cs="Times New Roman"/>
          <w:sz w:val="28"/>
          <w:szCs w:val="28"/>
        </w:rPr>
        <w:t>Занятие проводится с группой до 6-8 человек, включает:  развитие речи и знакомство с окружающим миром через разучивание потешек и детских песенок, пальчиковые игры и упражнения для мелкой моторики, коммуникативные игры и танцы, игры с музыкальными инструментами и многое другое.  На занятиях в семейной развивающей музыкально - творческой студии "Ладошка в ладошке"  используются  на занятиях песочные столы как 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 Данная техника, под названием «Песочная арт-терапия» удивительна тем, что предлагает использовать песок и технику рисования песком, как основу для творчества и самопознания.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A5">
        <w:rPr>
          <w:rFonts w:ascii="Times New Roman" w:hAnsi="Times New Roman" w:cs="Times New Roman"/>
          <w:sz w:val="28"/>
          <w:szCs w:val="28"/>
        </w:rPr>
        <w:t xml:space="preserve">Детки с удовольствием посещают такие занятия, ведь они помогают им реализовать свои представления в творчестве, освободиться от напряжения и беспокойства, развить коммуникативные навыки, то есть умение общаться.  </w:t>
      </w:r>
    </w:p>
    <w:p w:rsidR="000C07D7" w:rsidRDefault="000C07D7" w:rsidP="004B5E5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Default="000C07D7" w:rsidP="004B5E5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79423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4236">
        <w:rPr>
          <w:rFonts w:ascii="Times New Roman" w:hAnsi="Times New Roman" w:cs="Times New Roman"/>
          <w:sz w:val="28"/>
          <w:szCs w:val="28"/>
        </w:rPr>
        <w:t xml:space="preserve"> году 64 </w:t>
      </w:r>
      <w:r>
        <w:rPr>
          <w:rFonts w:ascii="Times New Roman" w:hAnsi="Times New Roman" w:cs="Times New Roman"/>
          <w:sz w:val="28"/>
          <w:szCs w:val="28"/>
        </w:rPr>
        <w:t>участника хореографического класса «Позитив» и вокального ансамбля «С песней по жизни», университета старшего возраста «Новый старт», рук. Надежда Щербакова</w:t>
      </w:r>
      <w:r w:rsidRPr="00794236">
        <w:rPr>
          <w:rFonts w:ascii="Times New Roman" w:hAnsi="Times New Roman" w:cs="Times New Roman"/>
          <w:sz w:val="28"/>
          <w:szCs w:val="28"/>
        </w:rPr>
        <w:t xml:space="preserve">  приняли участие в 3 конкурсах:1 Межмуниципальном; 2 Городских,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36">
        <w:rPr>
          <w:rFonts w:ascii="Times New Roman" w:hAnsi="Times New Roman" w:cs="Times New Roman"/>
          <w:sz w:val="28"/>
          <w:szCs w:val="28"/>
        </w:rPr>
        <w:t>стали обладателями 15 дипломов</w:t>
      </w:r>
      <w:r w:rsidRPr="00E2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 достоинства, в том числе дипломов Лауреата 1 степени в номинациях: вокал, хореография, художественное слово;</w:t>
      </w:r>
      <w:r w:rsidRPr="00794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7D7" w:rsidRDefault="000C07D7" w:rsidP="004B5E5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г. -  46</w:t>
      </w:r>
      <w:r w:rsidRPr="00E23E85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/  4 конкурса / 20 дипломов.</w:t>
      </w:r>
    </w:p>
    <w:p w:rsidR="000C07D7" w:rsidRDefault="000C07D7" w:rsidP="004B5E5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7AD9" w:rsidRPr="00220DCE" w:rsidRDefault="00A27AD9" w:rsidP="004B5E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7AD9" w:rsidRPr="00220DCE" w:rsidRDefault="00A27AD9" w:rsidP="00A2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Default="00205C83" w:rsidP="00205C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9. </w:t>
      </w:r>
      <w:r w:rsidRPr="008978D5">
        <w:rPr>
          <w:rFonts w:ascii="Times New Roman" w:hAnsi="Times New Roman" w:cs="Times New Roman"/>
          <w:b/>
          <w:sz w:val="32"/>
          <w:szCs w:val="32"/>
          <w:u w:val="single"/>
        </w:rPr>
        <w:t>Организация работы с семьей</w:t>
      </w:r>
    </w:p>
    <w:p w:rsidR="00205C83" w:rsidRPr="00D6691B" w:rsidRDefault="00205C83" w:rsidP="004B5E5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66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досуг - это часть свободного времени, которая предполагает добровольное и совместное участие членов семьи в разнообразных видах как активной, так и пассивной деятельности, способствующей сплочению семейного коллектива, направленная на развитие личности, восстановление психических и физических сил, а также на формирование родительских и супружеских отношений, на генерацию, хранение и развитие нравственных и культурных ценностей, норм, образцов поведения членов семьи.</w:t>
      </w:r>
    </w:p>
    <w:p w:rsidR="00205C83" w:rsidRPr="00F27B30" w:rsidRDefault="00205C83" w:rsidP="004B5E5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8978D5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eastAsia="ru-RU"/>
        </w:rPr>
        <w:t xml:space="preserve">    </w:t>
      </w:r>
      <w:r w:rsidRPr="00F27B30">
        <w:rPr>
          <w:rFonts w:ascii="Times New Roman" w:hAnsi="Times New Roman" w:cs="Times New Roman"/>
          <w:color w:val="000000"/>
          <w:sz w:val="28"/>
          <w:szCs w:val="28"/>
        </w:rPr>
        <w:t>Проблема организации семейного досуга разрабатывается на государственном уровне. Издаются методические 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принимаются целевые программы, проводятся акции. </w:t>
      </w:r>
    </w:p>
    <w:p w:rsidR="00205C83" w:rsidRPr="00B05972" w:rsidRDefault="00205C83" w:rsidP="004B5E5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0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учреждении</w:t>
      </w:r>
      <w:r w:rsidRPr="00B059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0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накоплен положительный опыт работы по развитию лучших традиций семейного досуга, семейного художес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твенного творчества. Развивается  и сохраняет свою активность семейный </w:t>
      </w:r>
      <w:r w:rsidRPr="00B0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78D5">
        <w:rPr>
          <w:rFonts w:ascii="Times New Roman" w:hAnsi="Times New Roman" w:cs="Times New Roman"/>
          <w:sz w:val="28"/>
          <w:szCs w:val="28"/>
        </w:rPr>
        <w:t>«Ладошка в ладошке»,  в которой занимаются родители с детьми от 1 года. Программа занятий включает: развитие мышления, знакомство с окружающим миром, коммуникативные игры, музыкальные занятия.</w:t>
      </w:r>
    </w:p>
    <w:p w:rsidR="00205C83" w:rsidRDefault="00205C83" w:rsidP="00205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D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05C83" w:rsidRPr="008978D5" w:rsidRDefault="00205C83" w:rsidP="00205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C83" w:rsidRPr="003E423D" w:rsidRDefault="00205C83" w:rsidP="00205C8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3D">
        <w:rPr>
          <w:rFonts w:ascii="Times New Roman" w:hAnsi="Times New Roman" w:cs="Times New Roman"/>
          <w:b/>
          <w:sz w:val="24"/>
          <w:szCs w:val="24"/>
        </w:rPr>
        <w:t xml:space="preserve">Общее количество мероприятий, проведенных учреждением </w:t>
      </w:r>
    </w:p>
    <w:p w:rsidR="00205C83" w:rsidRPr="003E423D" w:rsidRDefault="00205C83" w:rsidP="00205C8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3D">
        <w:rPr>
          <w:rFonts w:ascii="Times New Roman" w:hAnsi="Times New Roman" w:cs="Times New Roman"/>
          <w:b/>
          <w:sz w:val="24"/>
          <w:szCs w:val="24"/>
        </w:rPr>
        <w:t>для семей с детьми (по годам)</w:t>
      </w:r>
    </w:p>
    <w:p w:rsidR="00205C83" w:rsidRPr="003E423D" w:rsidRDefault="00205C83" w:rsidP="00205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1560"/>
        <w:gridCol w:w="709"/>
        <w:gridCol w:w="709"/>
        <w:gridCol w:w="850"/>
        <w:gridCol w:w="709"/>
        <w:gridCol w:w="851"/>
        <w:gridCol w:w="992"/>
        <w:gridCol w:w="992"/>
        <w:gridCol w:w="992"/>
        <w:gridCol w:w="851"/>
        <w:gridCol w:w="850"/>
      </w:tblGrid>
      <w:tr w:rsidR="00205C83" w:rsidRPr="003E423D" w:rsidTr="004B5E5A">
        <w:tc>
          <w:tcPr>
            <w:tcW w:w="1560" w:type="dxa"/>
          </w:tcPr>
          <w:p w:rsidR="00205C83" w:rsidRPr="003E423D" w:rsidRDefault="00205C83" w:rsidP="00325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05C83" w:rsidRPr="003E423D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05C83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05C83" w:rsidRDefault="00205C83" w:rsidP="003256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205C83" w:rsidRPr="003E423D" w:rsidTr="004B5E5A">
        <w:tc>
          <w:tcPr>
            <w:tcW w:w="1560" w:type="dxa"/>
          </w:tcPr>
          <w:p w:rsidR="00205C83" w:rsidRPr="003E423D" w:rsidRDefault="00205C83" w:rsidP="003256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709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05C83" w:rsidRPr="003E423D" w:rsidTr="004B5E5A">
        <w:tc>
          <w:tcPr>
            <w:tcW w:w="1560" w:type="dxa"/>
          </w:tcPr>
          <w:p w:rsidR="00205C83" w:rsidRPr="003E423D" w:rsidRDefault="00205C83" w:rsidP="0032564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 – во участников </w:t>
            </w:r>
          </w:p>
        </w:tc>
        <w:tc>
          <w:tcPr>
            <w:tcW w:w="709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709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4774</w:t>
            </w:r>
          </w:p>
        </w:tc>
        <w:tc>
          <w:tcPr>
            <w:tcW w:w="850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4406</w:t>
            </w:r>
          </w:p>
        </w:tc>
        <w:tc>
          <w:tcPr>
            <w:tcW w:w="709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9584</w:t>
            </w:r>
          </w:p>
        </w:tc>
        <w:tc>
          <w:tcPr>
            <w:tcW w:w="851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7218</w:t>
            </w:r>
          </w:p>
        </w:tc>
        <w:tc>
          <w:tcPr>
            <w:tcW w:w="992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32 804</w:t>
            </w:r>
          </w:p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(проект «Сибур»)</w:t>
            </w:r>
          </w:p>
        </w:tc>
        <w:tc>
          <w:tcPr>
            <w:tcW w:w="992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25 448</w:t>
            </w:r>
          </w:p>
        </w:tc>
        <w:tc>
          <w:tcPr>
            <w:tcW w:w="992" w:type="dxa"/>
          </w:tcPr>
          <w:p w:rsidR="00205C83" w:rsidRP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31 456</w:t>
            </w:r>
          </w:p>
        </w:tc>
        <w:tc>
          <w:tcPr>
            <w:tcW w:w="851" w:type="dxa"/>
          </w:tcPr>
          <w:p w:rsidR="00205C83" w:rsidRPr="00205C83" w:rsidRDefault="00205C83" w:rsidP="00205C83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34 085</w:t>
            </w:r>
          </w:p>
        </w:tc>
        <w:tc>
          <w:tcPr>
            <w:tcW w:w="850" w:type="dxa"/>
          </w:tcPr>
          <w:p w:rsidR="00205C83" w:rsidRDefault="00205C83" w:rsidP="00325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14755</w:t>
            </w:r>
          </w:p>
        </w:tc>
      </w:tr>
    </w:tbl>
    <w:p w:rsidR="004B79ED" w:rsidRDefault="004B79ED" w:rsidP="004B79E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568"/>
        <w:gridCol w:w="2977"/>
        <w:gridCol w:w="1417"/>
        <w:gridCol w:w="62"/>
        <w:gridCol w:w="2915"/>
        <w:gridCol w:w="851"/>
        <w:gridCol w:w="1275"/>
      </w:tblGrid>
      <w:tr w:rsidR="004B5E5A" w:rsidRPr="004B5E5A" w:rsidTr="007215D4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B5E5A" w:rsidRPr="004B5E5A" w:rsidTr="007215D4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зрителей</w:t>
            </w:r>
          </w:p>
        </w:tc>
      </w:tr>
      <w:tr w:rsidR="004B5E5A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B5E5A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квартал: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"Нереальная сказка"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"Нереальная сказка"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"С новым годом,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Нижневартовск</w:t>
            </w: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Нефтяников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"Нереальная сказка"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"Нереальная сказка"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"Мышонок по имени Мяу"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2-го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B5E5A" w:rsidRPr="004B5E5A" w:rsidTr="007215D4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Конкурсные просмотры городского конкурса детского творчества «Мой папа самый лучший»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11.02.2020</w:t>
            </w: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16.02.2020</w:t>
            </w: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«Мой папа самый лучший»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2го этажа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праздник «День отцов»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студии эстрадного вокала «Шанс»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"Проводы зимы"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Нефтяников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двух коллективов "Мелодия" и "Узоры Самотлора"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 ДК "Октябрь"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B5E5A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"Дарим городу любовь"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Нефтяников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B5E5A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1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12671</w:t>
            </w:r>
          </w:p>
        </w:tc>
      </w:tr>
      <w:tr w:rsidR="004B5E5A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квартал:</w:t>
            </w:r>
          </w:p>
        </w:tc>
      </w:tr>
      <w:tr w:rsidR="007215D4" w:rsidRPr="004B5E5A" w:rsidTr="007215D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рисунков "Дома хорошо"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10.04.2020 - 20.04.2020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военно-патриотический интернет фестиваль «Нам дороги эти позабыть нельзя» (0+).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20.04.2020 - 01.05.2020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B5E5A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квартал:</w:t>
            </w:r>
          </w:p>
        </w:tc>
      </w:tr>
      <w:tr w:rsidR="007215D4" w:rsidRPr="004B5E5A" w:rsidTr="007215D4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интернет - конкурс рисунков и фотографий "Пора путешествий по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10.08.2020 - 22.08.2020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4B5E5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4B5E5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56</w:t>
            </w:r>
          </w:p>
        </w:tc>
      </w:tr>
      <w:tr w:rsidR="007215D4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"Мой Нижневартовск"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215D4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"Катюша"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B5E5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7215D4" w:rsidRPr="004B5E5A" w:rsidTr="007215D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3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</w:t>
            </w:r>
          </w:p>
        </w:tc>
      </w:tr>
      <w:tr w:rsidR="004B5E5A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квартал:</w:t>
            </w:r>
          </w:p>
        </w:tc>
      </w:tr>
      <w:tr w:rsidR="007215D4" w:rsidRPr="004B5E5A" w:rsidTr="007215D4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интернет-конкурс исполнителей эстрадной песни "Звонкая Югринка"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19.10.2020 - 10.11.2020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7215D4" w:rsidRPr="004B5E5A" w:rsidTr="007215D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интернет-фестиваль художественного творчества для детей с ОВЗ "Солнце для всех"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14.10.2020 - 27.10.2020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7215D4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народного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15D4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 "Спасибо, мама"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Видеоклип "Маме"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фольклорный интернет-фестиваль "Звучи, душа народная!"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16.11.2020 - 01.12.2020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7215D4" w:rsidRPr="004B5E5A" w:rsidTr="007215D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художественного творчества людей с ОВЗ "Я радость нахожу в друзьях"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23.11.2020 - 07.12.2020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215D4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"Нереальная сказка"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детских коллективов 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концертная программа "Снежная песня"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5D4" w:rsidRPr="004B5E5A" w:rsidTr="007215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E5A" w:rsidRPr="004B5E5A" w:rsidRDefault="004B5E5A" w:rsidP="004B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D4" w:rsidRPr="004B5E5A" w:rsidTr="007215D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4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1242</w:t>
            </w:r>
          </w:p>
        </w:tc>
      </w:tr>
      <w:tr w:rsidR="007215D4" w:rsidRPr="004B5E5A" w:rsidTr="007215D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B5E5A" w:rsidRPr="004B5E5A" w:rsidRDefault="004B5E5A" w:rsidP="004B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14755</w:t>
            </w:r>
          </w:p>
        </w:tc>
      </w:tr>
    </w:tbl>
    <w:p w:rsidR="004B5E5A" w:rsidRDefault="004B5E5A" w:rsidP="004B79E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8" w:rsidRDefault="000A43E8" w:rsidP="004B79E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8" w:rsidRDefault="000A43E8" w:rsidP="004B79E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A43E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Организация добровольческой деятельности в учреждении</w:t>
      </w:r>
    </w:p>
    <w:p w:rsidR="00100596" w:rsidRDefault="00100596" w:rsidP="00100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F392F" w:rsidRDefault="00100596" w:rsidP="006F39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2CCB">
        <w:rPr>
          <w:rFonts w:ascii="Times New Roman" w:hAnsi="Times New Roman" w:cs="Times New Roman"/>
          <w:sz w:val="28"/>
          <w:szCs w:val="28"/>
        </w:rPr>
        <w:t>Добровольческое (волонтерское) движение в Российской Федерации развивается в рамках реализации Указа Президента Российской Федерации от 7 мая 2018 г. № 204, плана реализации Концепции развития добровольчества (волонтерства) в Российской Федерации до 2025 года, Перечня поручений по итогам заседания Государственного совета, состоявшегося 27 декабря 2018 года, утвержденного Президентом Российской Федерации</w:t>
      </w:r>
      <w:r w:rsidR="000E115A">
        <w:rPr>
          <w:rFonts w:ascii="Times New Roman" w:hAnsi="Times New Roman" w:cs="Times New Roman"/>
          <w:sz w:val="28"/>
          <w:szCs w:val="28"/>
        </w:rPr>
        <w:t xml:space="preserve"> от 16 января 2019 г. № Пр-38ГС.</w:t>
      </w:r>
      <w:r w:rsidRPr="00DB2CCB">
        <w:rPr>
          <w:rFonts w:ascii="Times New Roman" w:hAnsi="Times New Roman" w:cs="Times New Roman"/>
          <w:sz w:val="28"/>
          <w:szCs w:val="28"/>
        </w:rPr>
        <w:t xml:space="preserve"> Приказом Минкультуры России от 12 марта 2020 г. № 349 утвержден ведомственный план по реализации Концепции развития добровольчества (волонтерства) в Российск</w:t>
      </w:r>
      <w:r w:rsidR="000E115A">
        <w:rPr>
          <w:rFonts w:ascii="Times New Roman" w:hAnsi="Times New Roman" w:cs="Times New Roman"/>
          <w:sz w:val="28"/>
          <w:szCs w:val="28"/>
        </w:rPr>
        <w:t xml:space="preserve">ой Федерации до 2025 года. </w:t>
      </w:r>
      <w:r w:rsidRPr="00DB2CCB">
        <w:rPr>
          <w:rFonts w:ascii="Times New Roman" w:hAnsi="Times New Roman" w:cs="Times New Roman"/>
          <w:sz w:val="28"/>
          <w:szCs w:val="28"/>
        </w:rPr>
        <w:t>Во исполнение пункта 7 Плана Минкультуры России принято решение о создании центра поддержки добровольчества (далее – Центр Минкультуры России) в 2020 году на базе ФГБУК «Центр культурных стратегий и проектного управления».</w:t>
      </w:r>
      <w:r w:rsidR="000E115A">
        <w:rPr>
          <w:rFonts w:ascii="Times New Roman" w:hAnsi="Times New Roman" w:cs="Times New Roman"/>
          <w:sz w:val="28"/>
          <w:szCs w:val="28"/>
        </w:rPr>
        <w:t xml:space="preserve"> Д</w:t>
      </w:r>
      <w:r w:rsidR="00325644" w:rsidRPr="00DB2CCB">
        <w:rPr>
          <w:rFonts w:ascii="Times New Roman" w:hAnsi="Times New Roman" w:cs="Times New Roman"/>
          <w:sz w:val="28"/>
          <w:szCs w:val="28"/>
        </w:rPr>
        <w:t>обровольцы (волонтеры) – это физические лица, осуществляющие благотворительную деятельность в учреждении культуры в форме безвозмездного труда в интересах благополучателя.</w:t>
      </w:r>
      <w:r w:rsidR="000E115A">
        <w:rPr>
          <w:rFonts w:ascii="Times New Roman" w:hAnsi="Times New Roman" w:cs="Times New Roman"/>
          <w:sz w:val="28"/>
          <w:szCs w:val="28"/>
        </w:rPr>
        <w:t xml:space="preserve"> </w:t>
      </w:r>
      <w:r w:rsidR="00325644" w:rsidRPr="00DB2CCB">
        <w:rPr>
          <w:rFonts w:ascii="Times New Roman" w:hAnsi="Times New Roman" w:cs="Times New Roman"/>
          <w:sz w:val="28"/>
          <w:szCs w:val="28"/>
        </w:rPr>
        <w:t xml:space="preserve"> К благополучателям относятся лица, получающие блага, производимые учреждением культуры, помощь добровольцев.</w:t>
      </w:r>
      <w:r w:rsidR="000E115A">
        <w:rPr>
          <w:rFonts w:ascii="Times New Roman" w:hAnsi="Times New Roman" w:cs="Times New Roman"/>
          <w:sz w:val="28"/>
          <w:szCs w:val="28"/>
        </w:rPr>
        <w:t xml:space="preserve"> </w:t>
      </w:r>
      <w:r w:rsidR="00992FF6">
        <w:rPr>
          <w:rFonts w:ascii="Times New Roman" w:hAnsi="Times New Roman" w:cs="Times New Roman"/>
          <w:sz w:val="28"/>
          <w:szCs w:val="28"/>
        </w:rPr>
        <w:t xml:space="preserve"> </w:t>
      </w:r>
      <w:r w:rsidR="00992FF6" w:rsidRPr="000E115A">
        <w:rPr>
          <w:rFonts w:ascii="Times New Roman" w:hAnsi="Times New Roman" w:cs="Times New Roman"/>
          <w:sz w:val="28"/>
          <w:szCs w:val="28"/>
        </w:rPr>
        <w:t xml:space="preserve"> Добровольческая деятельность в сфере культуры,  предоставляет возможность гражданам проявить себя, </w:t>
      </w:r>
      <w:r w:rsidR="00992FF6" w:rsidRPr="000E115A">
        <w:rPr>
          <w:rFonts w:ascii="Times New Roman" w:hAnsi="Times New Roman" w:cs="Times New Roman"/>
          <w:sz w:val="28"/>
          <w:szCs w:val="28"/>
        </w:rPr>
        <w:lastRenderedPageBreak/>
        <w:t>реализовать свой потенциал и получить заслуженное признание, способствует развитию творческой и созидательной активности, а также обеспечивает содержательный досуг</w:t>
      </w:r>
      <w:r w:rsidR="00992FF6">
        <w:rPr>
          <w:rFonts w:ascii="Times New Roman" w:hAnsi="Times New Roman" w:cs="Times New Roman"/>
          <w:sz w:val="28"/>
          <w:szCs w:val="28"/>
        </w:rPr>
        <w:t xml:space="preserve">. Учитывая </w:t>
      </w:r>
      <w:r w:rsidR="00992FF6" w:rsidRPr="000E115A">
        <w:rPr>
          <w:rFonts w:ascii="Times New Roman" w:hAnsi="Times New Roman" w:cs="Times New Roman"/>
          <w:sz w:val="28"/>
          <w:szCs w:val="28"/>
        </w:rPr>
        <w:t>компенсаторную фу</w:t>
      </w:r>
      <w:r w:rsidR="00992FF6">
        <w:rPr>
          <w:rFonts w:ascii="Times New Roman" w:hAnsi="Times New Roman" w:cs="Times New Roman"/>
          <w:sz w:val="28"/>
          <w:szCs w:val="28"/>
        </w:rPr>
        <w:t xml:space="preserve">нкцию волонтерской деятельности  - </w:t>
      </w:r>
      <w:r w:rsidR="00992FF6" w:rsidRPr="000E115A">
        <w:rPr>
          <w:rFonts w:ascii="Times New Roman" w:hAnsi="Times New Roman" w:cs="Times New Roman"/>
          <w:sz w:val="28"/>
          <w:szCs w:val="28"/>
        </w:rPr>
        <w:t xml:space="preserve"> преодоление дефицита общения или отвлечение от личных проблем, связанных с возрастом</w:t>
      </w:r>
      <w:r w:rsidR="009E6221">
        <w:rPr>
          <w:rFonts w:ascii="Times New Roman" w:hAnsi="Times New Roman" w:cs="Times New Roman"/>
          <w:sz w:val="28"/>
          <w:szCs w:val="28"/>
        </w:rPr>
        <w:t>, в учреждении создано любительское объединение  пенсионеров «С песней по жизни», участники которого с удовольствием готовят тематические концертные и литературные программы, выезжают в социальные учреждения нашего города, тем самым организуют культурный досуг маломобильных групп населения (инвалиды, пенсионеры). К сожалению, в период действия ограничительных мероприятий, данная деятельность была приостановлена.</w:t>
      </w:r>
      <w:r w:rsidR="006F3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93" w:rsidRPr="006F392F" w:rsidRDefault="006F392F" w:rsidP="006F39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221">
        <w:rPr>
          <w:rFonts w:ascii="Times New Roman" w:hAnsi="Times New Roman" w:cs="Times New Roman"/>
          <w:sz w:val="28"/>
          <w:szCs w:val="28"/>
        </w:rPr>
        <w:t xml:space="preserve">  </w:t>
      </w:r>
      <w:r w:rsidR="00992FF6">
        <w:rPr>
          <w:rFonts w:ascii="Times New Roman" w:hAnsi="Times New Roman" w:cs="Times New Roman"/>
          <w:sz w:val="28"/>
          <w:szCs w:val="28"/>
        </w:rPr>
        <w:t xml:space="preserve">Добровольческая деятельность </w:t>
      </w:r>
      <w:r w:rsidR="00992FF6" w:rsidRPr="000E115A">
        <w:rPr>
          <w:rFonts w:ascii="Times New Roman" w:hAnsi="Times New Roman" w:cs="Times New Roman"/>
          <w:sz w:val="28"/>
          <w:szCs w:val="28"/>
        </w:rPr>
        <w:t xml:space="preserve"> </w:t>
      </w:r>
      <w:r w:rsidR="00992FF6">
        <w:rPr>
          <w:rFonts w:ascii="Times New Roman" w:hAnsi="Times New Roman" w:cs="Times New Roman"/>
          <w:sz w:val="28"/>
          <w:szCs w:val="28"/>
        </w:rPr>
        <w:t xml:space="preserve">в нашем учреждении </w:t>
      </w:r>
      <w:r w:rsidR="00992FF6" w:rsidRPr="000E115A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992FF6">
        <w:rPr>
          <w:rFonts w:ascii="Times New Roman" w:hAnsi="Times New Roman" w:cs="Times New Roman"/>
          <w:sz w:val="28"/>
          <w:szCs w:val="28"/>
        </w:rPr>
        <w:t xml:space="preserve"> как ресурс  для  </w:t>
      </w:r>
      <w:r w:rsidR="00992FF6" w:rsidRPr="000E115A">
        <w:rPr>
          <w:rFonts w:ascii="Times New Roman" w:hAnsi="Times New Roman" w:cs="Times New Roman"/>
          <w:sz w:val="28"/>
          <w:szCs w:val="28"/>
        </w:rPr>
        <w:t xml:space="preserve"> повышения к</w:t>
      </w:r>
      <w:r w:rsidR="00992FF6">
        <w:rPr>
          <w:rFonts w:ascii="Times New Roman" w:hAnsi="Times New Roman" w:cs="Times New Roman"/>
          <w:sz w:val="28"/>
          <w:szCs w:val="28"/>
        </w:rPr>
        <w:t>ачества оказания услуг</w:t>
      </w:r>
      <w:r w:rsidR="00992FF6" w:rsidRPr="000E115A">
        <w:rPr>
          <w:rFonts w:ascii="Times New Roman" w:hAnsi="Times New Roman" w:cs="Times New Roman"/>
          <w:sz w:val="28"/>
          <w:szCs w:val="28"/>
        </w:rPr>
        <w:t>, предоставляемых учреждением населению, содействия деятельности, осуществляемой учреждением в сфере культ</w:t>
      </w:r>
      <w:r w:rsidR="00992FF6">
        <w:rPr>
          <w:rFonts w:ascii="Times New Roman" w:hAnsi="Times New Roman" w:cs="Times New Roman"/>
          <w:sz w:val="28"/>
          <w:szCs w:val="28"/>
        </w:rPr>
        <w:t>уры</w:t>
      </w:r>
      <w:r w:rsidR="00992FF6" w:rsidRPr="000E115A">
        <w:rPr>
          <w:rFonts w:ascii="Times New Roman" w:hAnsi="Times New Roman" w:cs="Times New Roman"/>
          <w:sz w:val="28"/>
          <w:szCs w:val="28"/>
        </w:rPr>
        <w:t>.</w:t>
      </w:r>
      <w:r w:rsidR="000E115A">
        <w:rPr>
          <w:rFonts w:ascii="Times New Roman" w:hAnsi="Times New Roman" w:cs="Times New Roman"/>
          <w:sz w:val="28"/>
          <w:szCs w:val="28"/>
        </w:rPr>
        <w:t xml:space="preserve">  </w:t>
      </w:r>
      <w:r w:rsidR="000E115A" w:rsidRPr="000E115A">
        <w:rPr>
          <w:rFonts w:ascii="Times New Roman" w:hAnsi="Times New Roman" w:cs="Times New Roman"/>
          <w:sz w:val="28"/>
          <w:szCs w:val="28"/>
        </w:rPr>
        <w:t xml:space="preserve">Современные реалии внесли существенный вклад в изменение </w:t>
      </w:r>
      <w:r w:rsidR="000E115A">
        <w:rPr>
          <w:rFonts w:ascii="Times New Roman" w:hAnsi="Times New Roman" w:cs="Times New Roman"/>
          <w:sz w:val="28"/>
          <w:szCs w:val="28"/>
        </w:rPr>
        <w:t xml:space="preserve">работы нашего учреждения. Нам </w:t>
      </w:r>
      <w:r w:rsidR="000E115A" w:rsidRPr="000E115A">
        <w:rPr>
          <w:rFonts w:ascii="Times New Roman" w:hAnsi="Times New Roman" w:cs="Times New Roman"/>
          <w:sz w:val="28"/>
          <w:szCs w:val="28"/>
        </w:rPr>
        <w:t xml:space="preserve"> пришлось стать более открытыми, креативными, расширить свои возможности в плане предоставления услуг населению.</w:t>
      </w:r>
      <w:r w:rsidR="000E115A">
        <w:rPr>
          <w:rFonts w:ascii="Times New Roman" w:hAnsi="Times New Roman" w:cs="Times New Roman"/>
          <w:sz w:val="28"/>
          <w:szCs w:val="28"/>
        </w:rPr>
        <w:t xml:space="preserve">  В период пандемии назрела </w:t>
      </w:r>
      <w:r w:rsidR="000E115A" w:rsidRPr="000E115A">
        <w:rPr>
          <w:rFonts w:ascii="Times New Roman" w:hAnsi="Times New Roman" w:cs="Times New Roman"/>
          <w:sz w:val="28"/>
          <w:szCs w:val="28"/>
        </w:rPr>
        <w:t xml:space="preserve"> необходимость во внедрении новых видов деятельности, таких как</w:t>
      </w:r>
      <w:r w:rsidR="000E115A">
        <w:rPr>
          <w:rFonts w:ascii="Times New Roman" w:hAnsi="Times New Roman" w:cs="Times New Roman"/>
          <w:sz w:val="28"/>
          <w:szCs w:val="28"/>
        </w:rPr>
        <w:t>:</w:t>
      </w:r>
      <w:r w:rsidR="000E115A" w:rsidRPr="000E115A">
        <w:rPr>
          <w:rFonts w:ascii="Times New Roman" w:hAnsi="Times New Roman" w:cs="Times New Roman"/>
          <w:sz w:val="28"/>
          <w:szCs w:val="28"/>
        </w:rPr>
        <w:t xml:space="preserve"> организация различ</w:t>
      </w:r>
      <w:r w:rsidR="000E115A">
        <w:rPr>
          <w:rFonts w:ascii="Times New Roman" w:hAnsi="Times New Roman" w:cs="Times New Roman"/>
          <w:sz w:val="28"/>
          <w:szCs w:val="28"/>
        </w:rPr>
        <w:t>ных мероприятий, мастер-классов  через  работу</w:t>
      </w:r>
      <w:r w:rsidR="000E115A" w:rsidRPr="000E115A">
        <w:rPr>
          <w:rFonts w:ascii="Times New Roman" w:hAnsi="Times New Roman" w:cs="Times New Roman"/>
          <w:sz w:val="28"/>
          <w:szCs w:val="28"/>
        </w:rPr>
        <w:t xml:space="preserve"> в Интер</w:t>
      </w:r>
      <w:r w:rsidR="000E115A">
        <w:rPr>
          <w:rFonts w:ascii="Times New Roman" w:hAnsi="Times New Roman" w:cs="Times New Roman"/>
          <w:sz w:val="28"/>
          <w:szCs w:val="28"/>
        </w:rPr>
        <w:t>нет-пространстве и т. п.</w:t>
      </w:r>
      <w:r>
        <w:rPr>
          <w:rFonts w:ascii="Times New Roman" w:hAnsi="Times New Roman" w:cs="Times New Roman"/>
          <w:sz w:val="28"/>
          <w:szCs w:val="28"/>
        </w:rPr>
        <w:t xml:space="preserve"> так  специалистами учреждения был создан и реализован проект </w:t>
      </w:r>
      <w:r w:rsidR="00192B93" w:rsidRPr="000E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средствами  культуры</w:t>
      </w:r>
      <w:r w:rsidR="00192B93" w:rsidRPr="001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93" w:rsidRPr="001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 детей и подростков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онкологическими  заболеваниями «Сердце отдаем детям»</w:t>
      </w:r>
    </w:p>
    <w:p w:rsidR="00AC417F" w:rsidRPr="00100596" w:rsidRDefault="006F392F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2B93" w:rsidRPr="001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ограничительных мероприятий  дистанционное проведение мероприятий для данной категории пациентов стало единственным средством досуга (в онкологическом отделении  карантинные меры были </w:t>
      </w:r>
      <w:r w:rsidRPr="0010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усилены</w:t>
      </w:r>
      <w:r w:rsidR="00192B93" w:rsidRPr="0010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кратно) для детей и подростков, проживающих в ХМАО – Югре и проходящих лечение в г. Нижневартовске. Методисты учреждения в рамках проекта  провели 52 онлайн – мероприятия (мастер-классы, игровые, познавательные программы, творческие рубрики).</w:t>
      </w:r>
    </w:p>
    <w:p w:rsidR="00100596" w:rsidRDefault="00553EFE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период  отмены  проведения мероприятий с участием жителей города и приостановкой деятельности учреждения 32 сотрудника ДК, зарегистрировавшись на федеральном сайте «ДОБРО.</w:t>
      </w:r>
      <w:r w:rsidR="005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РУ» и получив официальный статус добровольца, в течение 2, 5 месяцев  осуществляли  регистрацию пассажиров, пребывающих в  аэропорт города Нижневартовска, развозили продуктовые наборы одиноко проживающим гражданам старшего возраста, которые обязаны были соблюдать режим самоизоляции в пандемию.</w:t>
      </w:r>
    </w:p>
    <w:p w:rsidR="005C0F28" w:rsidRDefault="005C0F28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Добровольцы учреждения бесконтактным способом доставляли дипломы, призы и подарки участникам городских онлайн – конкурсов и фестивалей по месту их жительства.</w:t>
      </w:r>
    </w:p>
    <w:p w:rsidR="005C0F28" w:rsidRDefault="005C0F28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21" w:rsidRDefault="00C51E21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добровольческой деятельности в учреждении:</w:t>
      </w:r>
    </w:p>
    <w:p w:rsidR="003614B4" w:rsidRDefault="003614B4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B4" w:rsidRDefault="003614B4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координатора добровол</w:t>
      </w:r>
      <w:r w:rsidR="00D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ьческого объединения учреждения </w:t>
      </w:r>
      <w:r w:rsidR="00D27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(повышение эффективности работы объединения);</w:t>
      </w:r>
    </w:p>
    <w:p w:rsidR="00C51E21" w:rsidRDefault="00C51E21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28" w:rsidRDefault="00C51E21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реализации  культурных проектов </w:t>
      </w:r>
      <w:r w:rsidRPr="000E115A">
        <w:rPr>
          <w:rFonts w:ascii="Times New Roman" w:hAnsi="Times New Roman" w:cs="Times New Roman"/>
          <w:sz w:val="28"/>
          <w:szCs w:val="28"/>
        </w:rPr>
        <w:t>определенного временного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Pr="000E115A">
        <w:rPr>
          <w:rFonts w:ascii="Times New Roman" w:hAnsi="Times New Roman" w:cs="Times New Roman"/>
          <w:sz w:val="28"/>
          <w:szCs w:val="28"/>
        </w:rPr>
        <w:t>содействия получению гражданами необходимого опыта, знаний и</w:t>
      </w:r>
      <w:r>
        <w:rPr>
          <w:rFonts w:ascii="Times New Roman" w:hAnsi="Times New Roman" w:cs="Times New Roman"/>
          <w:sz w:val="28"/>
          <w:szCs w:val="28"/>
        </w:rPr>
        <w:t xml:space="preserve"> навыков для повседневной жизни;</w:t>
      </w:r>
      <w:r w:rsidRPr="000E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0E115A">
        <w:rPr>
          <w:rFonts w:ascii="Times New Roman" w:hAnsi="Times New Roman" w:cs="Times New Roman"/>
          <w:sz w:val="28"/>
          <w:szCs w:val="28"/>
        </w:rPr>
        <w:t>реализации собственных идей и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C59">
        <w:rPr>
          <w:rFonts w:ascii="Times New Roman" w:hAnsi="Times New Roman" w:cs="Times New Roman"/>
          <w:sz w:val="28"/>
          <w:szCs w:val="28"/>
        </w:rPr>
        <w:t>жителей города в сфере культуры;</w:t>
      </w:r>
    </w:p>
    <w:p w:rsidR="00086C59" w:rsidRDefault="00086C59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92FF6" w:rsidRPr="00086C59" w:rsidRDefault="00086C59" w:rsidP="00992FF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BA7">
        <w:rPr>
          <w:rFonts w:ascii="Times New Roman" w:hAnsi="Times New Roman" w:cs="Times New Roman"/>
          <w:sz w:val="28"/>
          <w:szCs w:val="28"/>
        </w:rPr>
        <w:t>изучение</w:t>
      </w:r>
      <w:r w:rsidRPr="00086C59">
        <w:rPr>
          <w:rFonts w:ascii="Times New Roman" w:hAnsi="Times New Roman" w:cs="Times New Roman"/>
          <w:sz w:val="28"/>
          <w:szCs w:val="28"/>
        </w:rPr>
        <w:t xml:space="preserve"> опыт</w:t>
      </w:r>
      <w:r w:rsidR="00C03BA7">
        <w:rPr>
          <w:rFonts w:ascii="Times New Roman" w:hAnsi="Times New Roman" w:cs="Times New Roman"/>
          <w:sz w:val="28"/>
          <w:szCs w:val="28"/>
        </w:rPr>
        <w:t>ы</w:t>
      </w:r>
      <w:r w:rsidRPr="00086C59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коллег из других субъектов. П</w:t>
      </w:r>
      <w:r w:rsidR="00C03BA7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A7">
        <w:rPr>
          <w:rFonts w:ascii="Times New Roman" w:hAnsi="Times New Roman" w:cs="Times New Roman"/>
          <w:sz w:val="28"/>
          <w:szCs w:val="28"/>
        </w:rPr>
        <w:t>информационной  компании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3BA7">
        <w:rPr>
          <w:rFonts w:ascii="Times New Roman" w:hAnsi="Times New Roman" w:cs="Times New Roman"/>
          <w:sz w:val="28"/>
          <w:szCs w:val="28"/>
        </w:rPr>
        <w:t xml:space="preserve">иллюстрирующей </w:t>
      </w:r>
      <w:r>
        <w:rPr>
          <w:rFonts w:ascii="Times New Roman" w:hAnsi="Times New Roman" w:cs="Times New Roman"/>
          <w:sz w:val="28"/>
          <w:szCs w:val="28"/>
        </w:rPr>
        <w:t>имеющийся позитивный опыт работы учреждения  в сфере добровольческой деятельности;</w:t>
      </w:r>
    </w:p>
    <w:p w:rsidR="00100596" w:rsidRDefault="00100596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2B43" w:rsidRPr="00DB2B43" w:rsidRDefault="00DB2B43" w:rsidP="00DB2B4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2B43" w:rsidRPr="00DB2B43" w:rsidSect="00D57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B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внешних добровольческих проектах, 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условия для </w:t>
      </w:r>
      <w:r w:rsidRPr="00DB2B43">
        <w:rPr>
          <w:rFonts w:ascii="Times New Roman" w:hAnsi="Times New Roman" w:cs="Times New Roman"/>
          <w:sz w:val="28"/>
          <w:szCs w:val="28"/>
        </w:rPr>
        <w:t xml:space="preserve"> реализации и развития профессиональных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 учреждения.</w:t>
      </w:r>
    </w:p>
    <w:tbl>
      <w:tblPr>
        <w:tblW w:w="15080" w:type="dxa"/>
        <w:tblInd w:w="108" w:type="dxa"/>
        <w:tblLayout w:type="fixed"/>
        <w:tblLook w:val="04A0"/>
      </w:tblPr>
      <w:tblGrid>
        <w:gridCol w:w="1465"/>
        <w:gridCol w:w="945"/>
        <w:gridCol w:w="992"/>
        <w:gridCol w:w="993"/>
        <w:gridCol w:w="1134"/>
        <w:gridCol w:w="1134"/>
        <w:gridCol w:w="1275"/>
        <w:gridCol w:w="1134"/>
        <w:gridCol w:w="1094"/>
        <w:gridCol w:w="946"/>
        <w:gridCol w:w="850"/>
        <w:gridCol w:w="832"/>
        <w:gridCol w:w="1310"/>
        <w:gridCol w:w="976"/>
      </w:tblGrid>
      <w:tr w:rsidR="00AC417F" w:rsidRPr="00AC417F" w:rsidTr="00AC417F">
        <w:trPr>
          <w:trHeight w:val="375"/>
        </w:trPr>
        <w:tc>
          <w:tcPr>
            <w:tcW w:w="12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Реестр мероприятий с привлечением волонтеров в 2020 году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417F" w:rsidRPr="00AC417F" w:rsidTr="00AC417F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417F" w:rsidRPr="00AC417F" w:rsidTr="00AC417F">
        <w:trPr>
          <w:trHeight w:val="51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учреждении культуры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(всего)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(из.гр.З)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всего олонтеров, принявших участие (сумма 7+8)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волонтеров, принявших участие в мероприятиях (из суммы граф 4 и 5) - количество человек</w:t>
            </w:r>
          </w:p>
        </w:tc>
      </w:tr>
      <w:tr w:rsidR="00AC417F" w:rsidRPr="00AC417F" w:rsidTr="00AC417F">
        <w:trPr>
          <w:trHeight w:val="153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с участием волонтеров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для волонтеров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в рамках проекта «Света и добра!»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мероприятиях с участием волонтеров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мероприятиях для волонтеров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мероприятиях проекта «Света и добра!»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клубных формирований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 Серебряного возраста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AC417F" w:rsidRPr="00AC417F" w:rsidTr="00AC417F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</w:tr>
      <w:tr w:rsidR="00AC417F" w:rsidRPr="00AC417F" w:rsidTr="00AC417F">
        <w:trPr>
          <w:trHeight w:val="255"/>
        </w:trPr>
        <w:tc>
          <w:tcPr>
            <w:tcW w:w="1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17F" w:rsidRPr="00AC417F" w:rsidTr="00AC417F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"ДК "Октябрь"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</w:tr>
      <w:tr w:rsidR="00AC417F" w:rsidRPr="00AC417F" w:rsidTr="00AC417F">
        <w:trPr>
          <w:trHeight w:val="255"/>
        </w:trPr>
        <w:tc>
          <w:tcPr>
            <w:tcW w:w="1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17F" w:rsidRPr="00AC417F" w:rsidTr="00AC417F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"ДК "Октябрь"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C417F" w:rsidRPr="00AC417F" w:rsidTr="00AC417F">
        <w:trPr>
          <w:trHeight w:val="255"/>
        </w:trPr>
        <w:tc>
          <w:tcPr>
            <w:tcW w:w="1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17F" w:rsidRPr="00AC417F" w:rsidTr="00AC417F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"ДК "Октябрь"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C417F" w:rsidRPr="00AC417F" w:rsidTr="00AC417F">
        <w:trPr>
          <w:trHeight w:val="255"/>
        </w:trPr>
        <w:tc>
          <w:tcPr>
            <w:tcW w:w="1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17F" w:rsidRPr="00AC417F" w:rsidTr="00AC417F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"ДК "Октябрь"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C417F" w:rsidRPr="00AC417F" w:rsidTr="00AC417F">
        <w:trPr>
          <w:trHeight w:val="255"/>
        </w:trPr>
        <w:tc>
          <w:tcPr>
            <w:tcW w:w="141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417F" w:rsidRPr="00AC417F" w:rsidTr="00AC417F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17F" w:rsidRPr="00AC417F" w:rsidRDefault="00AC417F" w:rsidP="00AC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AC417F" w:rsidRPr="00AC417F" w:rsidTr="00AC417F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7F" w:rsidRPr="00AC417F" w:rsidRDefault="00AC417F" w:rsidP="00AC41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92B93" w:rsidRPr="000A43E8" w:rsidRDefault="00192B93" w:rsidP="00192B9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sectPr w:rsidR="00192B93" w:rsidRPr="000A43E8" w:rsidSect="00AC41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26" w:rsidRDefault="004F1B26" w:rsidP="00F974AC">
      <w:pPr>
        <w:spacing w:after="0" w:line="240" w:lineRule="auto"/>
      </w:pPr>
      <w:r>
        <w:separator/>
      </w:r>
    </w:p>
  </w:endnote>
  <w:endnote w:type="continuationSeparator" w:id="0">
    <w:p w:rsidR="004F1B26" w:rsidRDefault="004F1B26" w:rsidP="00F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339927"/>
      <w:docPartObj>
        <w:docPartGallery w:val="Page Numbers (Bottom of Page)"/>
        <w:docPartUnique/>
      </w:docPartObj>
    </w:sdtPr>
    <w:sdtContent>
      <w:p w:rsidR="00F974AC" w:rsidRDefault="00EB180F">
        <w:pPr>
          <w:pStyle w:val="ac"/>
          <w:jc w:val="right"/>
        </w:pPr>
        <w:r>
          <w:fldChar w:fldCharType="begin"/>
        </w:r>
        <w:r w:rsidR="00F974AC">
          <w:instrText>PAGE   \* MERGEFORMAT</w:instrText>
        </w:r>
        <w:r>
          <w:fldChar w:fldCharType="separate"/>
        </w:r>
        <w:r w:rsidR="00B84E4A">
          <w:rPr>
            <w:noProof/>
          </w:rPr>
          <w:t>41</w:t>
        </w:r>
        <w:r>
          <w:fldChar w:fldCharType="end"/>
        </w:r>
      </w:p>
    </w:sdtContent>
  </w:sdt>
  <w:p w:rsidR="00F974AC" w:rsidRDefault="00F974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26" w:rsidRDefault="004F1B26" w:rsidP="00F974AC">
      <w:pPr>
        <w:spacing w:after="0" w:line="240" w:lineRule="auto"/>
      </w:pPr>
      <w:r>
        <w:separator/>
      </w:r>
    </w:p>
  </w:footnote>
  <w:footnote w:type="continuationSeparator" w:id="0">
    <w:p w:rsidR="004F1B26" w:rsidRDefault="004F1B26" w:rsidP="00F9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24D1"/>
    <w:multiLevelType w:val="multilevel"/>
    <w:tmpl w:val="3EB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D265E"/>
    <w:multiLevelType w:val="hybridMultilevel"/>
    <w:tmpl w:val="07D85C9C"/>
    <w:lvl w:ilvl="0" w:tplc="BC0CB022">
      <w:start w:val="1"/>
      <w:numFmt w:val="decimal"/>
      <w:lvlText w:val="%1."/>
      <w:lvlJc w:val="left"/>
      <w:pPr>
        <w:ind w:left="-261" w:hanging="4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A277CE1"/>
    <w:multiLevelType w:val="hybridMultilevel"/>
    <w:tmpl w:val="270A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1C"/>
    <w:rsid w:val="00032A81"/>
    <w:rsid w:val="00033455"/>
    <w:rsid w:val="0004388A"/>
    <w:rsid w:val="00086C59"/>
    <w:rsid w:val="000A43E8"/>
    <w:rsid w:val="000C07D7"/>
    <w:rsid w:val="000D7876"/>
    <w:rsid w:val="000E115A"/>
    <w:rsid w:val="000E3F12"/>
    <w:rsid w:val="00100596"/>
    <w:rsid w:val="0010322F"/>
    <w:rsid w:val="00127CFB"/>
    <w:rsid w:val="00162D57"/>
    <w:rsid w:val="00192B93"/>
    <w:rsid w:val="001A4C21"/>
    <w:rsid w:val="001F0462"/>
    <w:rsid w:val="00205C83"/>
    <w:rsid w:val="00221EF2"/>
    <w:rsid w:val="00267846"/>
    <w:rsid w:val="002B760B"/>
    <w:rsid w:val="002D6F82"/>
    <w:rsid w:val="002E2502"/>
    <w:rsid w:val="00321A2C"/>
    <w:rsid w:val="00325644"/>
    <w:rsid w:val="003614B4"/>
    <w:rsid w:val="00370632"/>
    <w:rsid w:val="00370FAB"/>
    <w:rsid w:val="0038290B"/>
    <w:rsid w:val="00454AAB"/>
    <w:rsid w:val="004A22BD"/>
    <w:rsid w:val="004A23D4"/>
    <w:rsid w:val="004A4B9E"/>
    <w:rsid w:val="004B47EF"/>
    <w:rsid w:val="004B5E5A"/>
    <w:rsid w:val="004B79ED"/>
    <w:rsid w:val="004F1B26"/>
    <w:rsid w:val="00553EFE"/>
    <w:rsid w:val="0055450A"/>
    <w:rsid w:val="005A3346"/>
    <w:rsid w:val="005B1686"/>
    <w:rsid w:val="005C0F28"/>
    <w:rsid w:val="005C1BEC"/>
    <w:rsid w:val="005D249F"/>
    <w:rsid w:val="00602254"/>
    <w:rsid w:val="0061095A"/>
    <w:rsid w:val="00614CD7"/>
    <w:rsid w:val="00636DE0"/>
    <w:rsid w:val="006559EE"/>
    <w:rsid w:val="006F392F"/>
    <w:rsid w:val="006F4241"/>
    <w:rsid w:val="0070019E"/>
    <w:rsid w:val="007215D4"/>
    <w:rsid w:val="00736C8F"/>
    <w:rsid w:val="0078387F"/>
    <w:rsid w:val="007C481B"/>
    <w:rsid w:val="007E753C"/>
    <w:rsid w:val="00822540"/>
    <w:rsid w:val="00855B6E"/>
    <w:rsid w:val="008648D9"/>
    <w:rsid w:val="00881E58"/>
    <w:rsid w:val="00884751"/>
    <w:rsid w:val="008B0CEB"/>
    <w:rsid w:val="008D3D4B"/>
    <w:rsid w:val="008F6AA0"/>
    <w:rsid w:val="0090359B"/>
    <w:rsid w:val="00931D08"/>
    <w:rsid w:val="00945CB0"/>
    <w:rsid w:val="00992FF6"/>
    <w:rsid w:val="009E6221"/>
    <w:rsid w:val="00A028B0"/>
    <w:rsid w:val="00A127F8"/>
    <w:rsid w:val="00A27AD9"/>
    <w:rsid w:val="00A443EC"/>
    <w:rsid w:val="00A92808"/>
    <w:rsid w:val="00AC417F"/>
    <w:rsid w:val="00B01814"/>
    <w:rsid w:val="00B1590F"/>
    <w:rsid w:val="00B2627B"/>
    <w:rsid w:val="00B56635"/>
    <w:rsid w:val="00B84E4A"/>
    <w:rsid w:val="00BB48FE"/>
    <w:rsid w:val="00C03BA7"/>
    <w:rsid w:val="00C45B57"/>
    <w:rsid w:val="00C51E21"/>
    <w:rsid w:val="00C72F58"/>
    <w:rsid w:val="00C74CCA"/>
    <w:rsid w:val="00C83E1C"/>
    <w:rsid w:val="00C9413F"/>
    <w:rsid w:val="00CC73EC"/>
    <w:rsid w:val="00CD784E"/>
    <w:rsid w:val="00D15A50"/>
    <w:rsid w:val="00D24CB9"/>
    <w:rsid w:val="00D275C3"/>
    <w:rsid w:val="00D57103"/>
    <w:rsid w:val="00D71C0C"/>
    <w:rsid w:val="00DB2B43"/>
    <w:rsid w:val="00DB2CCB"/>
    <w:rsid w:val="00DB6395"/>
    <w:rsid w:val="00DE48B5"/>
    <w:rsid w:val="00DE7789"/>
    <w:rsid w:val="00DF7220"/>
    <w:rsid w:val="00E93777"/>
    <w:rsid w:val="00EB180F"/>
    <w:rsid w:val="00EC523B"/>
    <w:rsid w:val="00EF2669"/>
    <w:rsid w:val="00EF6C33"/>
    <w:rsid w:val="00F03263"/>
    <w:rsid w:val="00F9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"/>
    <w:basedOn w:val="a"/>
    <w:link w:val="a4"/>
    <w:unhideWhenUsed/>
    <w:rsid w:val="00C8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 Знак Знак Знак,Обычный (веб) Знак Знак Знак1"/>
    <w:basedOn w:val="a0"/>
    <w:link w:val="a3"/>
    <w:uiPriority w:val="99"/>
    <w:locked/>
    <w:rsid w:val="00C83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3E1C"/>
    <w:rPr>
      <w:color w:val="0000FF"/>
      <w:u w:val="single"/>
    </w:rPr>
  </w:style>
  <w:style w:type="table" w:styleId="a6">
    <w:name w:val="Table Grid"/>
    <w:basedOn w:val="a1"/>
    <w:uiPriority w:val="39"/>
    <w:rsid w:val="002D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73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8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74AC"/>
  </w:style>
  <w:style w:type="paragraph" w:styleId="ac">
    <w:name w:val="footer"/>
    <w:basedOn w:val="a"/>
    <w:link w:val="ad"/>
    <w:uiPriority w:val="99"/>
    <w:unhideWhenUsed/>
    <w:rsid w:val="00F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7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s://vk.com/id5876902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volkanovasta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dyudnev_ev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12876</Words>
  <Characters>73395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LENA</cp:lastModifiedBy>
  <cp:revision>2</cp:revision>
  <dcterms:created xsi:type="dcterms:W3CDTF">2021-01-19T07:56:00Z</dcterms:created>
  <dcterms:modified xsi:type="dcterms:W3CDTF">2021-01-19T07:56:00Z</dcterms:modified>
</cp:coreProperties>
</file>