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17" w:rsidRPr="0038290B" w:rsidRDefault="00495E17" w:rsidP="00495E1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8290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ОТЧЕТ</w:t>
      </w:r>
    </w:p>
    <w:p w:rsidR="00495E17" w:rsidRPr="0038290B" w:rsidRDefault="00495E17" w:rsidP="00495E1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8290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муниципального бюджетного учреждения </w:t>
      </w:r>
    </w:p>
    <w:p w:rsidR="00495E17" w:rsidRPr="0038290B" w:rsidRDefault="00495E17" w:rsidP="00495E17">
      <w:pPr>
        <w:spacing w:after="12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8290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«Дворец культуры « Октябрь»</w:t>
      </w:r>
    </w:p>
    <w:p w:rsidR="00495E17" w:rsidRPr="0038290B" w:rsidRDefault="00495E17" w:rsidP="00495E17">
      <w:pPr>
        <w:spacing w:after="12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95E17" w:rsidRPr="0038290B" w:rsidRDefault="00495E17" w:rsidP="00495E17">
      <w:pPr>
        <w:spacing w:after="12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2021</w:t>
      </w:r>
      <w:r w:rsidRPr="0038290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495E17" w:rsidRPr="0038290B" w:rsidRDefault="00495E17" w:rsidP="00495E17">
      <w:pPr>
        <w:tabs>
          <w:tab w:val="left" w:pos="5364"/>
        </w:tabs>
        <w:spacing w:after="120" w:line="240" w:lineRule="auto"/>
        <w:ind w:firstLine="426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8290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ab/>
      </w:r>
    </w:p>
    <w:p w:rsidR="00495E17" w:rsidRPr="0038290B" w:rsidRDefault="00495E17" w:rsidP="00495E17">
      <w:pPr>
        <w:ind w:firstLine="426"/>
        <w:jc w:val="both"/>
        <w:rPr>
          <w:b/>
        </w:rPr>
      </w:pP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Pr="00B65F1F" w:rsidRDefault="00B65F1F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B65F1F">
        <w:rPr>
          <w:rFonts w:ascii="Times New Roman" w:hAnsi="Times New Roman" w:cs="Times New Roman"/>
          <w:b/>
          <w:i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905375" cy="1988038"/>
            <wp:effectExtent l="0" t="0" r="0" b="0"/>
            <wp:docPr id="1" name="Рисунок 1" descr="C:\Users\Admin\Desktop\Новая папка\New Logo\Логотипы(.png)\03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New Logo\Логотипы(.png)\03 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75" cy="199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  <w:bookmarkStart w:id="0" w:name="_GoBack"/>
      <w:bookmarkEnd w:id="0"/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E87BA3" w:rsidRDefault="00E87BA3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E87BA3" w:rsidRDefault="00E87BA3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Default="00495E17" w:rsidP="00495E17">
      <w:pPr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</w:p>
    <w:p w:rsidR="00495E17" w:rsidRPr="0013654E" w:rsidRDefault="00495E17" w:rsidP="00495E17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  <w:lastRenderedPageBreak/>
        <w:t xml:space="preserve">1.  </w:t>
      </w:r>
      <w:r w:rsidRPr="0013654E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</w:rPr>
        <w:t>Общая характеристика  учреждения</w:t>
      </w:r>
    </w:p>
    <w:p w:rsidR="00495E17" w:rsidRDefault="00495E17" w:rsidP="00495E1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1.1.</w:t>
      </w:r>
      <w:r w:rsidRPr="00491C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Pr="00491CE7">
        <w:rPr>
          <w:rFonts w:ascii="Times New Roman" w:hAnsi="Times New Roman" w:cs="Times New Roman"/>
          <w:sz w:val="28"/>
          <w:szCs w:val="28"/>
        </w:rPr>
        <w:t>Муниципальное бюджетное учреждение "Дворец культуры "Октябрь" (далее - бюджетное учреждение) является унитарной некоммерческой организацией, создано в соответствии с Гражданским кодексом Российской Федерации.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 w:rsidRPr="00E1387F">
        <w:rPr>
          <w:rFonts w:ascii="Times New Roman" w:hAnsi="Times New Roman" w:cs="Times New Roman"/>
          <w:iCs/>
          <w:color w:val="000000"/>
          <w:sz w:val="28"/>
          <w:szCs w:val="28"/>
        </w:rPr>
        <w:t>Учредителем бюджетного учреждения является администрация города Нижневартовска. Функции и полномочия учредителя от имени администрации города Нижневартовска осуществляет департамент по социальной политике администрации города. Собственником бюджетного учреждения является муниципальное образование город Нижневартовск, управление и распоряжение муниципальным имуществом, переданным в оперативное управление бюджетному учреждению, осуществляет департамент муниципальной собственности и земельных ресурсов администрации города. Бюджетное учреждение создано без ограничения срока деятельности.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95E17" w:rsidRPr="005C4FBD" w:rsidRDefault="00495E17" w:rsidP="00495E17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FBD">
        <w:rPr>
          <w:rFonts w:ascii="Times New Roman" w:hAnsi="Times New Roman" w:cs="Times New Roman"/>
          <w:b/>
          <w:i/>
          <w:sz w:val="28"/>
          <w:szCs w:val="28"/>
        </w:rPr>
        <w:t>Предметом (основными видами) деятельности бюджетного учреждения являются: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CE7">
        <w:rPr>
          <w:rFonts w:ascii="Times New Roman" w:hAnsi="Times New Roman" w:cs="Times New Roman"/>
          <w:sz w:val="28"/>
          <w:szCs w:val="28"/>
        </w:rPr>
        <w:t>- организация и 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учреждения;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1CE7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гуляний;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1CE7">
        <w:rPr>
          <w:rFonts w:ascii="Times New Roman" w:hAnsi="Times New Roman" w:cs="Times New Roman"/>
          <w:sz w:val="28"/>
          <w:szCs w:val="28"/>
        </w:rPr>
        <w:t>- организация досуга различных групп населения, в том числе проведение отдыха и танцев, дискотек, молодежных балов, карнавалов, детских утренников, игровых программ;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1CE7">
        <w:rPr>
          <w:rFonts w:ascii="Times New Roman" w:hAnsi="Times New Roman" w:cs="Times New Roman"/>
          <w:sz w:val="28"/>
          <w:szCs w:val="28"/>
        </w:rPr>
        <w:t xml:space="preserve"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по подготовке и проведении различных культурно – </w:t>
      </w:r>
      <w:proofErr w:type="spellStart"/>
      <w:r w:rsidRPr="00491CE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91CE7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1CE7">
        <w:rPr>
          <w:rFonts w:ascii="Times New Roman" w:hAnsi="Times New Roman" w:cs="Times New Roman"/>
          <w:sz w:val="28"/>
          <w:szCs w:val="28"/>
        </w:rPr>
        <w:t>- поддержка инициатив населения, мастеров народного творчества в форме организации выставочных салонов, ярмарок народного творчества;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1CE7">
        <w:rPr>
          <w:rFonts w:ascii="Times New Roman" w:hAnsi="Times New Roman" w:cs="Times New Roman"/>
          <w:sz w:val="28"/>
          <w:szCs w:val="28"/>
        </w:rPr>
        <w:t>- создание и организация деятельности клубных формирований, кружков, любительских объединений, творческих коллективов, развитие художественного самодеятельного творчества;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1CE7">
        <w:rPr>
          <w:rFonts w:ascii="Times New Roman" w:hAnsi="Times New Roman" w:cs="Times New Roman"/>
          <w:sz w:val="28"/>
          <w:szCs w:val="28"/>
        </w:rPr>
        <w:t xml:space="preserve">- художественное оформление городских культурно – </w:t>
      </w:r>
      <w:proofErr w:type="spellStart"/>
      <w:r w:rsidRPr="00491CE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91CE7">
        <w:rPr>
          <w:rFonts w:ascii="Times New Roman" w:hAnsi="Times New Roman" w:cs="Times New Roman"/>
          <w:sz w:val="28"/>
          <w:szCs w:val="28"/>
        </w:rPr>
        <w:t xml:space="preserve"> мероприятий различных видов.</w:t>
      </w:r>
    </w:p>
    <w:p w:rsidR="00495E17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1CE7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бюджетным учреждением осуществляется в виде субсидий из средств бюджета города Нижневартовска.</w:t>
      </w:r>
    </w:p>
    <w:p w:rsidR="00495E17" w:rsidRPr="00F65CC5" w:rsidRDefault="00495E17" w:rsidP="00495E17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1CE7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(не зависимо от источника приобретения) и особо ценного движимого имущества, закрепленного за бюджетным учреждением департаментом или приобретенного бюджетным учреждением за счет средств, выделенных ему учредителем на приобретение такого имущества, расходов на уплату налогов, в качестве объекта </w:t>
      </w:r>
      <w:proofErr w:type="gramStart"/>
      <w:r w:rsidRPr="00491CE7">
        <w:rPr>
          <w:rFonts w:ascii="Times New Roman" w:hAnsi="Times New Roman" w:cs="Times New Roman"/>
          <w:sz w:val="28"/>
          <w:szCs w:val="28"/>
        </w:rPr>
        <w:lastRenderedPageBreak/>
        <w:t>налогообложения</w:t>
      </w:r>
      <w:proofErr w:type="gramEnd"/>
      <w:r w:rsidRPr="00491CE7">
        <w:rPr>
          <w:rFonts w:ascii="Times New Roman" w:hAnsi="Times New Roman" w:cs="Times New Roman"/>
          <w:sz w:val="28"/>
          <w:szCs w:val="28"/>
        </w:rPr>
        <w:t xml:space="preserve"> по которым признается соответствующее имущество, в том числе земельные участки.</w:t>
      </w:r>
    </w:p>
    <w:p w:rsidR="00495E17" w:rsidRPr="00491CE7" w:rsidRDefault="00495E17" w:rsidP="00495E17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94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Pr="009B472B">
        <w:rPr>
          <w:b/>
          <w:color w:val="000000"/>
          <w:sz w:val="28"/>
          <w:szCs w:val="28"/>
        </w:rPr>
        <w:t xml:space="preserve">. </w:t>
      </w:r>
      <w:r w:rsidRPr="00DA3894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сведений о бюджетном учреждении на официальном сайте в информационно-телекоммуникационной сети Интернет в электронном структуриров</w:t>
      </w:r>
      <w:r>
        <w:rPr>
          <w:rFonts w:ascii="Times New Roman" w:hAnsi="Times New Roman" w:cs="Times New Roman"/>
          <w:sz w:val="28"/>
          <w:szCs w:val="28"/>
        </w:rPr>
        <w:t xml:space="preserve">анном виде учреждением размещаются </w:t>
      </w:r>
      <w:r w:rsidRPr="00DA3894">
        <w:rPr>
          <w:rFonts w:ascii="Times New Roman" w:hAnsi="Times New Roman" w:cs="Times New Roman"/>
          <w:sz w:val="28"/>
          <w:szCs w:val="28"/>
        </w:rPr>
        <w:t xml:space="preserve"> электронные копии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A3894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A3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1) устава бюджетного учреждения, в том числе внесенных в него изменений;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2) свидетельства о государственной регистрации бюджетного учреждения;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3) решения учредителя о создании бюджетного учреждения;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4) решения учредителя о назначении руководителя бюджетного учреждения;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5) положения о филиалах, представительствах бюджетного учреждения;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6) плана финансово-хозяйственной деятельности бюджетного учреждения;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7) годовой бухгалтерской отчетности бюджетного учреждения;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8) сведений о проведенных в отношении бюджетного учреждения контрольных мероприятиях и их результатах;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9) муниципального задания на оказание услуг (выполнение работ);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94">
        <w:rPr>
          <w:rFonts w:ascii="Times New Roman" w:hAnsi="Times New Roman" w:cs="Times New Roman"/>
          <w:bCs/>
          <w:sz w:val="28"/>
          <w:szCs w:val="28"/>
        </w:rPr>
        <w:t>10) отчета о результатах деятельности и об использовании закрепленного за бюджетным учреждением муниципального имущества.</w:t>
      </w:r>
    </w:p>
    <w:p w:rsidR="00495E17" w:rsidRPr="00DA3894" w:rsidRDefault="00495E17" w:rsidP="00495E17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3894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Информация о муниципальном учреждении размещается на официальном сайте в информационно-телекоммуникационной сети Интернет </w:t>
      </w:r>
      <w:hyperlink r:id="rId8" w:history="1">
        <w:r w:rsidRPr="00DA3894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www</w:t>
        </w:r>
        <w:r w:rsidRPr="00DA3894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DA3894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bus.gov.ru</w:t>
        </w:r>
        <w:proofErr w:type="spellEnd"/>
      </w:hyperlink>
      <w:r w:rsidRPr="00DA3894">
        <w:rPr>
          <w:rFonts w:ascii="Times New Roman" w:hAnsi="Times New Roman" w:cs="Times New Roman"/>
          <w:bCs/>
          <w:iCs/>
          <w:sz w:val="28"/>
          <w:szCs w:val="28"/>
        </w:rPr>
        <w:t xml:space="preserve"> поиск по "учреждениям" в разделе "подробная информация", ссылка "документы".</w:t>
      </w:r>
    </w:p>
    <w:p w:rsidR="00495E17" w:rsidRDefault="00495E17" w:rsidP="00495E17">
      <w:pPr>
        <w:pStyle w:val="a3"/>
        <w:spacing w:before="0" w:beforeAutospacing="0" w:after="0" w:afterAutospacing="0"/>
        <w:ind w:left="-709"/>
        <w:jc w:val="both"/>
        <w:rPr>
          <w:b/>
          <w:color w:val="000000"/>
          <w:sz w:val="28"/>
          <w:szCs w:val="28"/>
        </w:rPr>
      </w:pPr>
    </w:p>
    <w:p w:rsidR="00495E17" w:rsidRDefault="00495E17" w:rsidP="00495E17">
      <w:pPr>
        <w:pStyle w:val="a3"/>
        <w:spacing w:before="0" w:beforeAutospacing="0" w:after="0" w:afterAutospacing="0"/>
        <w:ind w:left="-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1.3.  </w:t>
      </w:r>
    </w:p>
    <w:p w:rsidR="00495E17" w:rsidRDefault="00495E17" w:rsidP="00495E1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83E1C">
        <w:rPr>
          <w:rFonts w:ascii="Times New Roman" w:hAnsi="Times New Roman" w:cs="Times New Roman"/>
          <w:sz w:val="28"/>
          <w:szCs w:val="28"/>
        </w:rPr>
        <w:t xml:space="preserve">Учреждение  реализует  широкий спектр услуг, предоставляемых на основе  муниципального  задания, договоров с юридическими  лицами и реализации заказов населения.  Услуги учреждения носят интегрированный характер  и могут быть представлены в различной форме  (массовой, камерной, индивидуальной, интерактивной) и на любой  демонстрационной площадке. Доступность услуг, предоставляемых учреждением,  обеспечивается гибким и удобным для населения режимом работы, сбалансированным соотношением  бесплатных и платных услуг, обеспечивающих  финансовую доступность предоставляемых услуг для всех  категорий  населения. </w:t>
      </w:r>
    </w:p>
    <w:p w:rsidR="00DC7FF6" w:rsidRDefault="00DC7FF6" w:rsidP="00C4023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BC5" w:rsidRPr="00DC7FF6">
        <w:rPr>
          <w:rFonts w:ascii="Times New Roman" w:hAnsi="Times New Roman" w:cs="Times New Roman"/>
          <w:sz w:val="28"/>
          <w:szCs w:val="28"/>
        </w:rPr>
        <w:t>В течение отчетного года продолжена системная работа по разработке, пересмотру и актуализации организационно-технологических документов. Разработан ряд локальных нормативных актов, регулирующих социально-трудовые отношения, организационно-технологические процессы в учреждении.</w:t>
      </w:r>
      <w:r w:rsidR="00C4023B">
        <w:rPr>
          <w:rFonts w:ascii="Times New Roman" w:hAnsi="Times New Roman" w:cs="Times New Roman"/>
          <w:sz w:val="28"/>
          <w:szCs w:val="28"/>
        </w:rPr>
        <w:t xml:space="preserve"> К управлению учреждением администрация ДК  применяет процессный подход. </w:t>
      </w:r>
      <w:r w:rsidR="00D85BC5" w:rsidRPr="00DC7FF6">
        <w:rPr>
          <w:rFonts w:ascii="Times New Roman" w:hAnsi="Times New Roman" w:cs="Times New Roman"/>
          <w:sz w:val="28"/>
          <w:szCs w:val="28"/>
        </w:rPr>
        <w:t xml:space="preserve">При процессном подходе управление рассматривается как процесс - серия взаимосвязанных управленческих функций - планирование, организация, мотивация и контроль, которые объединены связующими процессами коммуникации и принятия решения. </w:t>
      </w:r>
    </w:p>
    <w:p w:rsidR="00D85BC5" w:rsidRPr="00DC7FF6" w:rsidRDefault="00C4023B" w:rsidP="00DC7FF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BC5" w:rsidRPr="00DC7FF6">
        <w:rPr>
          <w:rFonts w:ascii="Times New Roman" w:hAnsi="Times New Roman" w:cs="Times New Roman"/>
          <w:sz w:val="28"/>
          <w:szCs w:val="28"/>
        </w:rPr>
        <w:t xml:space="preserve">С целью организации коммуникационного процесса еженедельно проходят совещания руководителей первого звена при директоре учреждения. По результатам совещания выносятся решения, которые фиксируются в протоколах совещаний. Постановка задач для исполнения решений реализуется посредством информационных воздействий (устные сообщения, приказы, поручения директора </w:t>
      </w:r>
      <w:r w:rsidR="00D85BC5" w:rsidRPr="00DC7FF6">
        <w:rPr>
          <w:rFonts w:ascii="Times New Roman" w:hAnsi="Times New Roman" w:cs="Times New Roman"/>
          <w:sz w:val="28"/>
          <w:szCs w:val="28"/>
        </w:rPr>
        <w:lastRenderedPageBreak/>
        <w:t xml:space="preserve">с контрольной картой выполнения). </w:t>
      </w:r>
      <w:proofErr w:type="gramStart"/>
      <w:r w:rsidR="00D85BC5" w:rsidRPr="00DC7FF6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 xml:space="preserve">ссный подход в управлении </w:t>
      </w:r>
      <w:r w:rsidR="00CB4B0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B4B08" w:rsidRPr="00DC7FF6">
        <w:rPr>
          <w:rFonts w:ascii="Times New Roman" w:hAnsi="Times New Roman" w:cs="Times New Roman"/>
          <w:sz w:val="28"/>
          <w:szCs w:val="28"/>
        </w:rPr>
        <w:t>позволяет</w:t>
      </w:r>
      <w:r w:rsidR="00D85BC5" w:rsidRPr="00DC7FF6">
        <w:rPr>
          <w:rFonts w:ascii="Times New Roman" w:hAnsi="Times New Roman" w:cs="Times New Roman"/>
          <w:sz w:val="28"/>
          <w:szCs w:val="28"/>
        </w:rPr>
        <w:t xml:space="preserve"> более четко установить обязанности конкретного должностного лица при проведении запланированных мероприятий и согласовать их с обязанностями других должностных лиц, подобрать приемы и методы, позволяющие разработать качественное мероприятие и подготовить технологическую документацию (издание проекта приказа о проведении мероприятия, составление плана мероприятия, сметы расходов и т.д.).</w:t>
      </w:r>
      <w:proofErr w:type="gramEnd"/>
    </w:p>
    <w:p w:rsidR="00D85BC5" w:rsidRPr="00DC7FF6" w:rsidRDefault="00C4023B" w:rsidP="00DC7FF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BC5" w:rsidRPr="00DC7FF6">
        <w:rPr>
          <w:rFonts w:ascii="Times New Roman" w:hAnsi="Times New Roman" w:cs="Times New Roman"/>
          <w:sz w:val="28"/>
          <w:szCs w:val="28"/>
        </w:rPr>
        <w:t>Основным документом, регламентирующим планирование деятельно</w:t>
      </w:r>
      <w:r>
        <w:rPr>
          <w:rFonts w:ascii="Times New Roman" w:hAnsi="Times New Roman" w:cs="Times New Roman"/>
          <w:sz w:val="28"/>
          <w:szCs w:val="28"/>
        </w:rPr>
        <w:t>сти, является  календарный план работы,</w:t>
      </w:r>
      <w:r w:rsidR="00D85BC5" w:rsidRPr="00DC7FF6">
        <w:rPr>
          <w:rFonts w:ascii="Times New Roman" w:hAnsi="Times New Roman" w:cs="Times New Roman"/>
          <w:sz w:val="28"/>
          <w:szCs w:val="28"/>
        </w:rPr>
        <w:t xml:space="preserve"> сформированный на основе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задания и собственных мероприятий учреждения.  </w:t>
      </w:r>
    </w:p>
    <w:p w:rsidR="00D85BC5" w:rsidRPr="00DC7FF6" w:rsidRDefault="00757EB0" w:rsidP="00DC7FF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BC5" w:rsidRPr="00DC7FF6">
        <w:rPr>
          <w:rFonts w:ascii="Times New Roman" w:hAnsi="Times New Roman" w:cs="Times New Roman"/>
          <w:sz w:val="28"/>
          <w:szCs w:val="28"/>
        </w:rPr>
        <w:t xml:space="preserve">С целью структурирования взаимосвязанных видов деятельности, совершенствования ведения учета и отчетности, для определения количественных показателей, направленных на повышение эффективности и качества предоставляемых услуг </w:t>
      </w:r>
      <w:r w:rsidR="005918BF" w:rsidRPr="00DC7FF6">
        <w:rPr>
          <w:rFonts w:ascii="Times New Roman" w:hAnsi="Times New Roman" w:cs="Times New Roman"/>
          <w:sz w:val="28"/>
          <w:szCs w:val="28"/>
        </w:rPr>
        <w:t>в учреждении,</w:t>
      </w:r>
      <w:r w:rsidR="00D85BC5" w:rsidRPr="00DC7FF6">
        <w:rPr>
          <w:rFonts w:ascii="Times New Roman" w:hAnsi="Times New Roman" w:cs="Times New Roman"/>
          <w:sz w:val="28"/>
          <w:szCs w:val="28"/>
        </w:rPr>
        <w:t xml:space="preserve"> формируется план-сетка, </w:t>
      </w:r>
      <w:proofErr w:type="gramStart"/>
      <w:r w:rsidR="00D85BC5" w:rsidRPr="00DC7FF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85BC5" w:rsidRPr="00DC7FF6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мероприятий по датам, дням недели, срокам проведения, ответственным лицам. </w:t>
      </w:r>
    </w:p>
    <w:p w:rsidR="00495E17" w:rsidRDefault="00495E17" w:rsidP="0049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7" w:rsidRDefault="00495E17" w:rsidP="0049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0B" w:rsidRPr="00870282" w:rsidRDefault="00E40E0B" w:rsidP="00E40E0B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422040">
        <w:rPr>
          <w:b/>
          <w:sz w:val="32"/>
          <w:szCs w:val="32"/>
          <w:u w:val="single"/>
        </w:rPr>
        <w:t>2</w:t>
      </w:r>
      <w:r w:rsidRPr="00F87EFF">
        <w:rPr>
          <w:b/>
          <w:sz w:val="32"/>
          <w:szCs w:val="32"/>
          <w:u w:val="single"/>
        </w:rPr>
        <w:t xml:space="preserve">. </w:t>
      </w:r>
      <w:r w:rsidRPr="00870282">
        <w:rPr>
          <w:b/>
          <w:sz w:val="32"/>
          <w:szCs w:val="32"/>
          <w:u w:val="single"/>
        </w:rPr>
        <w:t>Анализ кадрового состава учреждения. Мероприятия,  направленные на повышение  уровня  профессиональной  компетенции  сотрудников учреждения.</w:t>
      </w:r>
    </w:p>
    <w:p w:rsidR="00E40E0B" w:rsidRPr="00870282" w:rsidRDefault="00E40E0B" w:rsidP="00E40E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041F" w:rsidRDefault="00E40E0B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70282">
        <w:rPr>
          <w:rFonts w:ascii="Times New Roman" w:hAnsi="Times New Roman" w:cs="Times New Roman"/>
          <w:sz w:val="28"/>
          <w:szCs w:val="28"/>
        </w:rPr>
        <w:t xml:space="preserve">    Штатная численность учреждения  </w:t>
      </w:r>
      <w:r>
        <w:rPr>
          <w:rFonts w:ascii="Times New Roman" w:hAnsi="Times New Roman" w:cs="Times New Roman"/>
          <w:sz w:val="28"/>
          <w:szCs w:val="28"/>
        </w:rPr>
        <w:t>84 ставки</w:t>
      </w:r>
      <w:r w:rsidRPr="00870282">
        <w:rPr>
          <w:rFonts w:ascii="Times New Roman" w:hAnsi="Times New Roman" w:cs="Times New Roman"/>
          <w:sz w:val="28"/>
          <w:szCs w:val="28"/>
        </w:rPr>
        <w:t>. Фактич</w:t>
      </w:r>
      <w:r>
        <w:rPr>
          <w:rFonts w:ascii="Times New Roman" w:hAnsi="Times New Roman" w:cs="Times New Roman"/>
          <w:sz w:val="28"/>
          <w:szCs w:val="28"/>
        </w:rPr>
        <w:t>еская численность персонала – 78</w:t>
      </w:r>
      <w:r w:rsidRPr="00870282">
        <w:rPr>
          <w:rFonts w:ascii="Times New Roman" w:hAnsi="Times New Roman" w:cs="Times New Roman"/>
          <w:sz w:val="28"/>
          <w:szCs w:val="28"/>
        </w:rPr>
        <w:t xml:space="preserve">  человек.  </w:t>
      </w:r>
    </w:p>
    <w:p w:rsidR="00C5041F" w:rsidRDefault="00C5041F" w:rsidP="00E40E0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40E0B" w:rsidRPr="00A81674" w:rsidRDefault="00E40E0B" w:rsidP="00E40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0036" w:type="dxa"/>
        <w:tblInd w:w="-572" w:type="dxa"/>
        <w:tblLayout w:type="fixed"/>
        <w:tblLook w:val="04A0"/>
      </w:tblPr>
      <w:tblGrid>
        <w:gridCol w:w="425"/>
        <w:gridCol w:w="1276"/>
        <w:gridCol w:w="993"/>
        <w:gridCol w:w="1275"/>
        <w:gridCol w:w="1418"/>
        <w:gridCol w:w="709"/>
        <w:gridCol w:w="850"/>
        <w:gridCol w:w="709"/>
        <w:gridCol w:w="1105"/>
        <w:gridCol w:w="1276"/>
      </w:tblGrid>
      <w:tr w:rsidR="00B800FF" w:rsidRPr="00A81674" w:rsidTr="00034D21">
        <w:tc>
          <w:tcPr>
            <w:tcW w:w="425" w:type="dxa"/>
            <w:vMerge w:val="restart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81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81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81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работников всего, человек</w:t>
            </w:r>
          </w:p>
        </w:tc>
        <w:tc>
          <w:tcPr>
            <w:tcW w:w="5245" w:type="dxa"/>
            <w:gridSpan w:val="5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общей численности работников </w:t>
            </w:r>
          </w:p>
        </w:tc>
        <w:tc>
          <w:tcPr>
            <w:tcW w:w="709" w:type="dxa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gridSpan w:val="2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числа штатных работников имеют стаж работы</w:t>
            </w:r>
          </w:p>
        </w:tc>
      </w:tr>
      <w:tr w:rsidR="00B800FF" w:rsidRPr="00A81674" w:rsidTr="00034D21">
        <w:tc>
          <w:tcPr>
            <w:tcW w:w="425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штатных</w:t>
            </w:r>
          </w:p>
        </w:tc>
        <w:tc>
          <w:tcPr>
            <w:tcW w:w="1275" w:type="dxa"/>
            <w:vMerge w:val="restart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специалистов </w:t>
            </w:r>
            <w:proofErr w:type="spellStart"/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vMerge w:val="restart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работников,</w:t>
            </w:r>
          </w:p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относящихся</w:t>
            </w:r>
            <w:proofErr w:type="gramEnd"/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основному персоналу</w:t>
            </w:r>
          </w:p>
        </w:tc>
        <w:tc>
          <w:tcPr>
            <w:tcW w:w="1559" w:type="dxa"/>
            <w:gridSpan w:val="2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имеют образование</w:t>
            </w:r>
          </w:p>
        </w:tc>
        <w:tc>
          <w:tcPr>
            <w:tcW w:w="709" w:type="dxa"/>
            <w:vMerge w:val="restart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 до 10 лет</w:t>
            </w:r>
          </w:p>
        </w:tc>
        <w:tc>
          <w:tcPr>
            <w:tcW w:w="1105" w:type="dxa"/>
            <w:vMerge w:val="restart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</w:t>
            </w:r>
          </w:p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лет</w:t>
            </w:r>
          </w:p>
        </w:tc>
      </w:tr>
      <w:tr w:rsidR="00B800FF" w:rsidRPr="00A81674" w:rsidTr="00034D21">
        <w:tc>
          <w:tcPr>
            <w:tcW w:w="425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0FF" w:rsidRPr="00B800FF" w:rsidRDefault="00B800FF" w:rsidP="00B800FF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0F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850" w:type="dxa"/>
          </w:tcPr>
          <w:p w:rsidR="00B800FF" w:rsidRPr="00B800FF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B80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/спец</w:t>
            </w:r>
          </w:p>
        </w:tc>
        <w:tc>
          <w:tcPr>
            <w:tcW w:w="709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0FF" w:rsidRPr="00A81674" w:rsidTr="00034D21">
        <w:tc>
          <w:tcPr>
            <w:tcW w:w="425" w:type="dxa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6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76" w:type="dxa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67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93" w:type="dxa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67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75" w:type="dxa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8" w:type="dxa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0" w:type="dxa"/>
          </w:tcPr>
          <w:p w:rsidR="00B800FF" w:rsidRPr="00A81674" w:rsidRDefault="00B800FF" w:rsidP="00B80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05" w:type="dxa"/>
          </w:tcPr>
          <w:p w:rsidR="00B800FF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B800FF" w:rsidRPr="00A81674" w:rsidRDefault="00B800F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</w:tbl>
    <w:p w:rsidR="004072FD" w:rsidRDefault="004072FD" w:rsidP="004072FD">
      <w:pPr>
        <w:ind w:left="-709"/>
      </w:pPr>
    </w:p>
    <w:p w:rsidR="004072FD" w:rsidRPr="004072FD" w:rsidRDefault="004072FD" w:rsidP="004072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4072FD">
        <w:rPr>
          <w:rFonts w:ascii="Times New Roman" w:hAnsi="Times New Roman" w:cs="Times New Roman"/>
          <w:sz w:val="28"/>
          <w:szCs w:val="28"/>
        </w:rPr>
        <w:t>Большое зн</w:t>
      </w:r>
      <w:r>
        <w:rPr>
          <w:rFonts w:ascii="Times New Roman" w:hAnsi="Times New Roman" w:cs="Times New Roman"/>
          <w:sz w:val="28"/>
          <w:szCs w:val="28"/>
        </w:rPr>
        <w:t xml:space="preserve">ачение для повышения  </w:t>
      </w:r>
      <w:r w:rsidRPr="004072FD">
        <w:rPr>
          <w:rFonts w:ascii="Times New Roman" w:hAnsi="Times New Roman" w:cs="Times New Roman"/>
          <w:sz w:val="28"/>
          <w:szCs w:val="28"/>
        </w:rPr>
        <w:t xml:space="preserve">профессионального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учреждения </w:t>
      </w:r>
      <w:r w:rsidRPr="004072FD">
        <w:rPr>
          <w:rFonts w:ascii="Times New Roman" w:hAnsi="Times New Roman" w:cs="Times New Roman"/>
          <w:sz w:val="28"/>
          <w:szCs w:val="28"/>
        </w:rPr>
        <w:t>имеет организация системы подготовки и повышения квалификации кадров. Она имеет целью охватить различными формами обучения большую часть</w:t>
      </w:r>
      <w:r>
        <w:rPr>
          <w:rFonts w:ascii="Times New Roman" w:hAnsi="Times New Roman" w:cs="Times New Roman"/>
          <w:sz w:val="28"/>
          <w:szCs w:val="28"/>
        </w:rPr>
        <w:t xml:space="preserve"> основного персонала</w:t>
      </w:r>
      <w:r w:rsidRPr="004072FD">
        <w:rPr>
          <w:rFonts w:ascii="Times New Roman" w:hAnsi="Times New Roman" w:cs="Times New Roman"/>
          <w:sz w:val="28"/>
          <w:szCs w:val="28"/>
        </w:rPr>
        <w:t xml:space="preserve"> сотрудников, руководящий состав.</w:t>
      </w:r>
    </w:p>
    <w:p w:rsidR="00E40E0B" w:rsidRDefault="00E40E0B" w:rsidP="00E05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0B" w:rsidRDefault="00E40E0B" w:rsidP="00E40E0B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подготовку:</w:t>
      </w:r>
    </w:p>
    <w:p w:rsidR="00E40E0B" w:rsidRDefault="00E40E0B" w:rsidP="00E40E0B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36" w:type="dxa"/>
        <w:tblInd w:w="-572" w:type="dxa"/>
        <w:tblLook w:val="04A0"/>
      </w:tblPr>
      <w:tblGrid>
        <w:gridCol w:w="1944"/>
        <w:gridCol w:w="1805"/>
        <w:gridCol w:w="1945"/>
        <w:gridCol w:w="2095"/>
        <w:gridCol w:w="2247"/>
      </w:tblGrid>
      <w:tr w:rsidR="00D548AE" w:rsidTr="00034D21">
        <w:trPr>
          <w:trHeight w:val="858"/>
        </w:trPr>
        <w:tc>
          <w:tcPr>
            <w:tcW w:w="1944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E40E0B" w:rsidRPr="00032A81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A81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945" w:type="dxa"/>
          </w:tcPr>
          <w:p w:rsidR="00E40E0B" w:rsidRPr="00032A81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A81">
              <w:rPr>
                <w:rFonts w:ascii="Times New Roman" w:eastAsia="Times New Roman" w:hAnsi="Times New Roman" w:cs="Times New Roman"/>
                <w:b/>
                <w:lang w:eastAsia="ru-RU"/>
              </w:rPr>
              <w:t>Курсы (72 ч)</w:t>
            </w:r>
          </w:p>
        </w:tc>
        <w:tc>
          <w:tcPr>
            <w:tcW w:w="2095" w:type="dxa"/>
          </w:tcPr>
          <w:p w:rsidR="00E40E0B" w:rsidRPr="00032A81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A81">
              <w:rPr>
                <w:rFonts w:ascii="Times New Roman" w:eastAsia="Times New Roman" w:hAnsi="Times New Roman" w:cs="Times New Roman"/>
                <w:b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32A81">
              <w:rPr>
                <w:rFonts w:ascii="Times New Roman" w:eastAsia="Times New Roman" w:hAnsi="Times New Roman" w:cs="Times New Roman"/>
                <w:b/>
                <w:lang w:eastAsia="ru-RU"/>
              </w:rPr>
              <w:t>- классы, семинары</w:t>
            </w:r>
          </w:p>
        </w:tc>
        <w:tc>
          <w:tcPr>
            <w:tcW w:w="2247" w:type="dxa"/>
          </w:tcPr>
          <w:p w:rsidR="00E40E0B" w:rsidRPr="00032A81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подготовка (не менее 300 ч.)</w:t>
            </w:r>
          </w:p>
        </w:tc>
      </w:tr>
      <w:tr w:rsidR="00D548AE" w:rsidTr="00034D21">
        <w:tc>
          <w:tcPr>
            <w:tcW w:w="1944" w:type="dxa"/>
          </w:tcPr>
          <w:p w:rsidR="00E40E0B" w:rsidRPr="00032A81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0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4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47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548AE" w:rsidTr="00034D21">
        <w:tc>
          <w:tcPr>
            <w:tcW w:w="1944" w:type="dxa"/>
          </w:tcPr>
          <w:p w:rsidR="00E40E0B" w:rsidRPr="00032A81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180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4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47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548AE" w:rsidTr="00034D21">
        <w:tc>
          <w:tcPr>
            <w:tcW w:w="1944" w:type="dxa"/>
          </w:tcPr>
          <w:p w:rsidR="00E40E0B" w:rsidRPr="00032A81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A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0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4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</w:t>
            </w:r>
          </w:p>
        </w:tc>
        <w:tc>
          <w:tcPr>
            <w:tcW w:w="2095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47" w:type="dxa"/>
          </w:tcPr>
          <w:p w:rsidR="00E40E0B" w:rsidRDefault="00E40E0B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5ABE" w:rsidTr="00034D21">
        <w:tc>
          <w:tcPr>
            <w:tcW w:w="1944" w:type="dxa"/>
          </w:tcPr>
          <w:p w:rsidR="00895ABE" w:rsidRPr="00032A81" w:rsidRDefault="00895ABE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05" w:type="dxa"/>
          </w:tcPr>
          <w:p w:rsidR="00895ABE" w:rsidRDefault="005918BF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45" w:type="dxa"/>
          </w:tcPr>
          <w:p w:rsidR="00895ABE" w:rsidRDefault="00E87BA3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5" w:type="dxa"/>
          </w:tcPr>
          <w:p w:rsidR="00895ABE" w:rsidRDefault="00E87BA3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247" w:type="dxa"/>
          </w:tcPr>
          <w:p w:rsidR="00895ABE" w:rsidRDefault="00E87BA3" w:rsidP="004F7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40E0B" w:rsidRDefault="00E40E0B" w:rsidP="00E40E0B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6B6E">
        <w:rPr>
          <w:rFonts w:ascii="Times New Roman" w:hAnsi="Times New Roman" w:cs="Times New Roman"/>
          <w:sz w:val="28"/>
          <w:szCs w:val="28"/>
        </w:rPr>
        <w:t>Учитывая, что мотивация</w:t>
      </w:r>
      <w:r>
        <w:rPr>
          <w:rFonts w:ascii="Times New Roman" w:hAnsi="Times New Roman" w:cs="Times New Roman"/>
          <w:sz w:val="28"/>
          <w:szCs w:val="28"/>
        </w:rPr>
        <w:t xml:space="preserve"> коллектива учреждения </w:t>
      </w:r>
      <w:r w:rsidRPr="00E56B6E">
        <w:rPr>
          <w:rFonts w:ascii="Times New Roman" w:hAnsi="Times New Roman" w:cs="Times New Roman"/>
          <w:sz w:val="28"/>
          <w:szCs w:val="28"/>
        </w:rPr>
        <w:t xml:space="preserve"> является результатом сложно</w:t>
      </w:r>
      <w:r>
        <w:rPr>
          <w:rFonts w:ascii="Times New Roman" w:hAnsi="Times New Roman" w:cs="Times New Roman"/>
          <w:sz w:val="28"/>
          <w:szCs w:val="28"/>
        </w:rPr>
        <w:t xml:space="preserve">й совокупности потребностей, администрация учреждения </w:t>
      </w:r>
      <w:r w:rsidRPr="00E56B6E">
        <w:rPr>
          <w:rFonts w:ascii="Times New Roman" w:hAnsi="Times New Roman" w:cs="Times New Roman"/>
          <w:sz w:val="28"/>
          <w:szCs w:val="28"/>
        </w:rPr>
        <w:t xml:space="preserve"> создает 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удовлетворения </w:t>
      </w:r>
      <w:r w:rsidRPr="00E56B6E">
        <w:rPr>
          <w:rFonts w:ascii="Times New Roman" w:hAnsi="Times New Roman" w:cs="Times New Roman"/>
          <w:sz w:val="28"/>
          <w:szCs w:val="28"/>
        </w:rPr>
        <w:t xml:space="preserve"> экономических потребностей (своевременная оплата труда, система</w:t>
      </w:r>
      <w:r>
        <w:rPr>
          <w:rFonts w:ascii="Times New Roman" w:hAnsi="Times New Roman" w:cs="Times New Roman"/>
          <w:sz w:val="28"/>
          <w:szCs w:val="28"/>
        </w:rPr>
        <w:t xml:space="preserve"> премирования);</w:t>
      </w: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удовлетворения  потребностей </w:t>
      </w:r>
      <w:r w:rsidRPr="00E56B6E">
        <w:rPr>
          <w:rFonts w:ascii="Times New Roman" w:hAnsi="Times New Roman" w:cs="Times New Roman"/>
          <w:sz w:val="28"/>
          <w:szCs w:val="28"/>
        </w:rPr>
        <w:t xml:space="preserve"> в защите (о</w:t>
      </w:r>
      <w:r>
        <w:rPr>
          <w:rFonts w:ascii="Times New Roman" w:hAnsi="Times New Roman" w:cs="Times New Roman"/>
          <w:sz w:val="28"/>
          <w:szCs w:val="28"/>
        </w:rPr>
        <w:t>беспечение социальных гарантий);</w:t>
      </w: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удовлетворения  потребностей </w:t>
      </w:r>
      <w:r w:rsidRPr="00E56B6E">
        <w:rPr>
          <w:rFonts w:ascii="Times New Roman" w:hAnsi="Times New Roman" w:cs="Times New Roman"/>
          <w:sz w:val="28"/>
          <w:szCs w:val="28"/>
        </w:rPr>
        <w:t xml:space="preserve"> в творческом самовыражен</w:t>
      </w:r>
      <w:r>
        <w:rPr>
          <w:rFonts w:ascii="Times New Roman" w:hAnsi="Times New Roman" w:cs="Times New Roman"/>
          <w:sz w:val="28"/>
          <w:szCs w:val="28"/>
        </w:rPr>
        <w:t xml:space="preserve">ии (возможность участия в </w:t>
      </w:r>
      <w:r w:rsidRPr="00E56B6E">
        <w:rPr>
          <w:rFonts w:ascii="Times New Roman" w:hAnsi="Times New Roman" w:cs="Times New Roman"/>
          <w:sz w:val="28"/>
          <w:szCs w:val="28"/>
        </w:rPr>
        <w:t xml:space="preserve"> мероприятиях, по</w:t>
      </w:r>
      <w:r>
        <w:rPr>
          <w:rFonts w:ascii="Times New Roman" w:hAnsi="Times New Roman" w:cs="Times New Roman"/>
          <w:sz w:val="28"/>
          <w:szCs w:val="28"/>
        </w:rPr>
        <w:t>ощрение творческой инициативы);</w:t>
      </w:r>
    </w:p>
    <w:p w:rsidR="00E56B6E" w:rsidRP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6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удовлетворения  потребностей </w:t>
      </w:r>
      <w:r w:rsidRPr="00E56B6E">
        <w:rPr>
          <w:rFonts w:ascii="Times New Roman" w:hAnsi="Times New Roman" w:cs="Times New Roman"/>
          <w:sz w:val="28"/>
          <w:szCs w:val="28"/>
        </w:rPr>
        <w:t xml:space="preserve"> в успешности (подбор производственных задач в соответствии с профессиональными возможностями и личностными особенностями сотрудников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Кадровая политика  МБУ ДК «Октябрь» </w:t>
      </w:r>
      <w:r w:rsidRPr="00E56B6E">
        <w:rPr>
          <w:rFonts w:ascii="Times New Roman" w:hAnsi="Times New Roman" w:cs="Times New Roman"/>
          <w:sz w:val="28"/>
          <w:szCs w:val="28"/>
        </w:rPr>
        <w:t xml:space="preserve"> строится с учетом следующих принципов:</w:t>
      </w: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56B6E">
        <w:rPr>
          <w:rFonts w:ascii="Times New Roman" w:hAnsi="Times New Roman" w:cs="Times New Roman"/>
          <w:sz w:val="28"/>
          <w:szCs w:val="28"/>
        </w:rPr>
        <w:t xml:space="preserve"> − безопас</w:t>
      </w:r>
      <w:r>
        <w:rPr>
          <w:rFonts w:ascii="Times New Roman" w:hAnsi="Times New Roman" w:cs="Times New Roman"/>
          <w:sz w:val="28"/>
          <w:szCs w:val="28"/>
        </w:rPr>
        <w:t>ность на рабочем месте;</w:t>
      </w: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56B6E">
        <w:rPr>
          <w:rFonts w:ascii="Times New Roman" w:hAnsi="Times New Roman" w:cs="Times New Roman"/>
          <w:sz w:val="28"/>
          <w:szCs w:val="28"/>
        </w:rPr>
        <w:t xml:space="preserve"> − справедливость (моральное и материальное вознаграждение в соответствии с вкладом); </w:t>
      </w: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56B6E">
        <w:rPr>
          <w:rFonts w:ascii="Times New Roman" w:hAnsi="Times New Roman" w:cs="Times New Roman"/>
          <w:sz w:val="28"/>
          <w:szCs w:val="28"/>
        </w:rPr>
        <w:t xml:space="preserve">− индивидуализация (работа должна развивать индивидуальные способности, мастерство, стимулировать непрерывное профессиональное образование); </w:t>
      </w:r>
    </w:p>
    <w:p w:rsid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56B6E">
        <w:rPr>
          <w:rFonts w:ascii="Times New Roman" w:hAnsi="Times New Roman" w:cs="Times New Roman"/>
          <w:sz w:val="28"/>
          <w:szCs w:val="28"/>
        </w:rPr>
        <w:t xml:space="preserve">− демократизм (учет мнений рядовых сотрудников наравне с мнением руководителей при принятии решений). </w:t>
      </w:r>
    </w:p>
    <w:p w:rsidR="00E56B6E" w:rsidRPr="00E56B6E" w:rsidRDefault="00E56B6E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5A2">
        <w:rPr>
          <w:rFonts w:ascii="Times New Roman" w:hAnsi="Times New Roman" w:cs="Times New Roman"/>
          <w:sz w:val="28"/>
          <w:szCs w:val="28"/>
        </w:rPr>
        <w:t xml:space="preserve">Учреждение считает, что </w:t>
      </w:r>
      <w:r w:rsidRPr="00E56B6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055A2">
        <w:rPr>
          <w:rFonts w:ascii="Times New Roman" w:hAnsi="Times New Roman" w:cs="Times New Roman"/>
          <w:sz w:val="28"/>
          <w:szCs w:val="28"/>
        </w:rPr>
        <w:t xml:space="preserve">и  учреждения  должны </w:t>
      </w:r>
      <w:r w:rsidRPr="00E56B6E">
        <w:rPr>
          <w:rFonts w:ascii="Times New Roman" w:hAnsi="Times New Roman" w:cs="Times New Roman"/>
          <w:sz w:val="28"/>
          <w:szCs w:val="28"/>
        </w:rPr>
        <w:t xml:space="preserve"> обладать стратегическим мышлением, предприимчивостью, широко</w:t>
      </w:r>
      <w:r w:rsidR="00C055A2">
        <w:rPr>
          <w:rFonts w:ascii="Times New Roman" w:hAnsi="Times New Roman" w:cs="Times New Roman"/>
          <w:sz w:val="28"/>
          <w:szCs w:val="28"/>
        </w:rPr>
        <w:t>й эрудицией, высокой культурой. П</w:t>
      </w:r>
      <w:r w:rsidRPr="00E56B6E">
        <w:rPr>
          <w:rFonts w:ascii="Times New Roman" w:hAnsi="Times New Roman" w:cs="Times New Roman"/>
          <w:sz w:val="28"/>
          <w:szCs w:val="28"/>
        </w:rPr>
        <w:t>оэтому руководство учреждения на первый план выдв</w:t>
      </w:r>
      <w:r w:rsidR="00C055A2">
        <w:rPr>
          <w:rFonts w:ascii="Times New Roman" w:hAnsi="Times New Roman" w:cs="Times New Roman"/>
          <w:sz w:val="28"/>
          <w:szCs w:val="28"/>
        </w:rPr>
        <w:t>игает постоянный анализ</w:t>
      </w:r>
      <w:r w:rsidRPr="00E56B6E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C055A2">
        <w:rPr>
          <w:rFonts w:ascii="Times New Roman" w:hAnsi="Times New Roman" w:cs="Times New Roman"/>
          <w:sz w:val="28"/>
          <w:szCs w:val="28"/>
        </w:rPr>
        <w:t xml:space="preserve"> учреждения, требует  непрерывное </w:t>
      </w:r>
      <w:r w:rsidRPr="00E56B6E">
        <w:rPr>
          <w:rFonts w:ascii="Times New Roman" w:hAnsi="Times New Roman" w:cs="Times New Roman"/>
          <w:sz w:val="28"/>
          <w:szCs w:val="28"/>
        </w:rPr>
        <w:t xml:space="preserve"> </w:t>
      </w:r>
      <w:r w:rsidR="00C055A2">
        <w:rPr>
          <w:rFonts w:ascii="Times New Roman" w:hAnsi="Times New Roman" w:cs="Times New Roman"/>
          <w:sz w:val="28"/>
          <w:szCs w:val="28"/>
        </w:rPr>
        <w:t>персонала, проводит</w:t>
      </w:r>
      <w:r w:rsidRPr="00E56B6E">
        <w:rPr>
          <w:rFonts w:ascii="Times New Roman" w:hAnsi="Times New Roman" w:cs="Times New Roman"/>
          <w:sz w:val="28"/>
          <w:szCs w:val="28"/>
        </w:rPr>
        <w:t xml:space="preserve"> ме</w:t>
      </w:r>
      <w:r w:rsidR="00C055A2">
        <w:rPr>
          <w:rFonts w:ascii="Times New Roman" w:hAnsi="Times New Roman" w:cs="Times New Roman"/>
          <w:sz w:val="28"/>
          <w:szCs w:val="28"/>
        </w:rPr>
        <w:t>роприятия, способствующие</w:t>
      </w:r>
      <w:r w:rsidRPr="00E56B6E">
        <w:rPr>
          <w:rFonts w:ascii="Times New Roman" w:hAnsi="Times New Roman" w:cs="Times New Roman"/>
          <w:sz w:val="28"/>
          <w:szCs w:val="28"/>
        </w:rPr>
        <w:t xml:space="preserve"> полному раскрытию личного потенц</w:t>
      </w:r>
      <w:r w:rsidR="00C055A2">
        <w:rPr>
          <w:rFonts w:ascii="Times New Roman" w:hAnsi="Times New Roman" w:cs="Times New Roman"/>
          <w:sz w:val="28"/>
          <w:szCs w:val="28"/>
        </w:rPr>
        <w:t>иала.</w:t>
      </w:r>
    </w:p>
    <w:p w:rsidR="00E56B6E" w:rsidRPr="00E56B6E" w:rsidRDefault="00C055A2" w:rsidP="00E56B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6B6E" w:rsidRPr="00E56B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учреждении в </w:t>
      </w:r>
      <w:r w:rsidR="00E56B6E" w:rsidRPr="00E56B6E">
        <w:rPr>
          <w:rFonts w:ascii="Times New Roman" w:hAnsi="Times New Roman" w:cs="Times New Roman"/>
          <w:sz w:val="28"/>
          <w:szCs w:val="28"/>
        </w:rPr>
        <w:t xml:space="preserve"> соответствии с Коллективным договором работникам предоставляются дополнительные дни к ежегодному оплачиваемому отпуску за ненормированный рабочий день, выплачивается единовременное пособие при рождении ребенка, единовременная выплата при предоставлении ежегодного оплачиваемого отпуска, производятся выплаты молодым специалистам, оказывается материальная помощь в случае смерти близких родственников и т. д.</w:t>
      </w:r>
    </w:p>
    <w:p w:rsidR="00C055A2" w:rsidRDefault="00C055A2" w:rsidP="00C055A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6B6E" w:rsidRPr="00E56B6E">
        <w:rPr>
          <w:rFonts w:ascii="Times New Roman" w:hAnsi="Times New Roman" w:cs="Times New Roman"/>
          <w:sz w:val="28"/>
          <w:szCs w:val="28"/>
        </w:rPr>
        <w:t xml:space="preserve">Учреждение обеспечивает 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права. </w:t>
      </w:r>
    </w:p>
    <w:p w:rsidR="00C055A2" w:rsidRDefault="00C055A2" w:rsidP="00C055A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6B6E" w:rsidRPr="00E56B6E">
        <w:rPr>
          <w:rFonts w:ascii="Times New Roman" w:hAnsi="Times New Roman" w:cs="Times New Roman"/>
          <w:sz w:val="28"/>
          <w:szCs w:val="28"/>
        </w:rPr>
        <w:t xml:space="preserve">В Учреждении применяются прошедшие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средства индивидуальной защиты работников. </w:t>
      </w:r>
    </w:p>
    <w:p w:rsidR="00E56B6E" w:rsidRPr="00E56B6E" w:rsidRDefault="00C055A2" w:rsidP="00F625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56B6E" w:rsidRPr="00E56B6E">
        <w:rPr>
          <w:rFonts w:ascii="Times New Roman" w:hAnsi="Times New Roman" w:cs="Times New Roman"/>
          <w:sz w:val="28"/>
          <w:szCs w:val="28"/>
        </w:rPr>
        <w:t xml:space="preserve">Учреждение 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</w:t>
      </w:r>
      <w:r w:rsidR="00E56B6E" w:rsidRPr="00E56B6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техническом регулировании порядке, в соответствии с установленными нормами рабо</w:t>
      </w:r>
      <w:r>
        <w:rPr>
          <w:rFonts w:ascii="Times New Roman" w:hAnsi="Times New Roman" w:cs="Times New Roman"/>
          <w:sz w:val="28"/>
          <w:szCs w:val="28"/>
        </w:rPr>
        <w:t xml:space="preserve">тникам. </w:t>
      </w:r>
      <w:proofErr w:type="gramEnd"/>
    </w:p>
    <w:p w:rsidR="00E56B6E" w:rsidRPr="00E56B6E" w:rsidRDefault="00F625FC" w:rsidP="00F625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6B6E" w:rsidRPr="00E56B6E"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</w:t>
      </w:r>
      <w:r>
        <w:rPr>
          <w:rFonts w:ascii="Times New Roman" w:hAnsi="Times New Roman" w:cs="Times New Roman"/>
          <w:sz w:val="28"/>
          <w:szCs w:val="28"/>
        </w:rPr>
        <w:t>леваний в учреждении в 2021</w:t>
      </w:r>
      <w:r w:rsidR="00E56B6E" w:rsidRPr="00E56B6E">
        <w:rPr>
          <w:rFonts w:ascii="Times New Roman" w:hAnsi="Times New Roman" w:cs="Times New Roman"/>
          <w:sz w:val="28"/>
          <w:szCs w:val="28"/>
        </w:rPr>
        <w:t xml:space="preserve"> г. не зарегистрировано.</w:t>
      </w:r>
    </w:p>
    <w:p w:rsidR="00B1553A" w:rsidRDefault="00B1553A" w:rsidP="00F625FC">
      <w:pPr>
        <w:ind w:left="-709"/>
        <w:jc w:val="both"/>
      </w:pPr>
    </w:p>
    <w:p w:rsidR="00D548AE" w:rsidRDefault="00920FFF" w:rsidP="00D548A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 w:rsidR="00D548AE">
        <w:rPr>
          <w:rFonts w:ascii="Times New Roman" w:hAnsi="Times New Roman" w:cs="Times New Roman"/>
          <w:b/>
          <w:sz w:val="32"/>
          <w:szCs w:val="32"/>
          <w:u w:val="single"/>
        </w:rPr>
        <w:t>Основные  направления  деятельности  учреждения</w:t>
      </w:r>
    </w:p>
    <w:p w:rsidR="00D548AE" w:rsidRDefault="00D548AE" w:rsidP="00D548A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548AE" w:rsidRPr="003F5F10" w:rsidRDefault="00D548AE" w:rsidP="00D548AE">
      <w:pPr>
        <w:keepNext/>
        <w:tabs>
          <w:tab w:val="num" w:pos="432"/>
        </w:tabs>
        <w:spacing w:after="0" w:line="240" w:lineRule="auto"/>
        <w:ind w:left="-567" w:right="-1"/>
        <w:jc w:val="both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3F5F10">
        <w:rPr>
          <w:rFonts w:ascii="Times New Roman" w:hAnsi="Times New Roman" w:cs="Times New Roman"/>
          <w:b/>
          <w:bCs/>
          <w:i/>
          <w:color w:val="000000"/>
          <w:kern w:val="32"/>
          <w:sz w:val="28"/>
          <w:szCs w:val="28"/>
        </w:rPr>
        <w:t>Миссия МБУ ДК «Октябрь»</w:t>
      </w:r>
      <w:r w:rsidRPr="003F5F1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3F5F10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-  предоставление качественных и доступных услуг в об</w:t>
      </w:r>
      <w:r w:rsidRPr="003F5F10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softHyphen/>
        <w:t>ласти культуры, способствующих формированию современной  куль</w:t>
      </w:r>
      <w:r w:rsidRPr="003F5F10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softHyphen/>
        <w:t>турной среды, повышению культурного и духовного уровня горожан, формированию социально–активной творческой личности посредством приобщения к художественным ценностям, народному  творчеству.</w:t>
      </w:r>
    </w:p>
    <w:p w:rsidR="00D548AE" w:rsidRDefault="00D548AE" w:rsidP="00D548AE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AE" w:rsidRPr="002E3E48" w:rsidRDefault="00D548AE" w:rsidP="00D548AE">
      <w:pPr>
        <w:pStyle w:val="a3"/>
        <w:shd w:val="clear" w:color="auto" w:fill="FFFFFF"/>
        <w:spacing w:before="109" w:beforeAutospacing="0" w:after="109" w:afterAutospacing="0" w:line="299" w:lineRule="atLeast"/>
        <w:ind w:left="-567" w:right="-1"/>
        <w:jc w:val="both"/>
        <w:textAlignment w:val="baseline"/>
        <w:rPr>
          <w:b/>
          <w:i/>
          <w:sz w:val="28"/>
          <w:szCs w:val="28"/>
          <w:u w:val="single"/>
        </w:rPr>
      </w:pPr>
      <w:r w:rsidRPr="002E3E48">
        <w:rPr>
          <w:b/>
          <w:i/>
          <w:sz w:val="28"/>
          <w:szCs w:val="28"/>
          <w:u w:val="single"/>
        </w:rPr>
        <w:t>Стратегической  задачей  учреждения  является стимулирование творческой энергии горожан для развития и капитализации человеческого потенциала, повышение качества городской среды и улучшение их жизни.</w:t>
      </w:r>
    </w:p>
    <w:p w:rsidR="005C04D8" w:rsidRPr="005C04D8" w:rsidRDefault="00D548AE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66F2">
        <w:rPr>
          <w:rFonts w:ascii="Times New Roman" w:hAnsi="Times New Roman" w:cs="Times New Roman"/>
          <w:sz w:val="28"/>
          <w:szCs w:val="28"/>
        </w:rPr>
        <w:t xml:space="preserve">  Одной из задач, над реализацией</w:t>
      </w:r>
      <w:r w:rsidR="00C5041F">
        <w:rPr>
          <w:rFonts w:ascii="Times New Roman" w:hAnsi="Times New Roman" w:cs="Times New Roman"/>
          <w:sz w:val="28"/>
          <w:szCs w:val="28"/>
        </w:rPr>
        <w:t>,</w:t>
      </w:r>
      <w:r w:rsidR="004666F2">
        <w:rPr>
          <w:rFonts w:ascii="Times New Roman" w:hAnsi="Times New Roman" w:cs="Times New Roman"/>
          <w:sz w:val="28"/>
          <w:szCs w:val="28"/>
        </w:rPr>
        <w:t xml:space="preserve"> которой работало учреждение в 2021</w:t>
      </w:r>
      <w:r w:rsidR="00C5041F">
        <w:rPr>
          <w:rFonts w:ascii="Times New Roman" w:hAnsi="Times New Roman" w:cs="Times New Roman"/>
          <w:sz w:val="28"/>
          <w:szCs w:val="28"/>
        </w:rPr>
        <w:t xml:space="preserve"> году,</w:t>
      </w:r>
      <w:r w:rsidR="004666F2">
        <w:rPr>
          <w:rFonts w:ascii="Times New Roman" w:hAnsi="Times New Roman" w:cs="Times New Roman"/>
          <w:sz w:val="28"/>
          <w:szCs w:val="28"/>
        </w:rPr>
        <w:t xml:space="preserve"> стало р</w:t>
      </w:r>
      <w:r w:rsidRPr="000D7876">
        <w:rPr>
          <w:rFonts w:ascii="Times New Roman" w:hAnsi="Times New Roman" w:cs="Times New Roman"/>
          <w:sz w:val="28"/>
          <w:szCs w:val="28"/>
        </w:rPr>
        <w:t>азвитие инновационной и проектной деятельности, внедрение современных форматов творческого досуга и просветительской работы.</w:t>
      </w:r>
      <w:r w:rsidR="005C04D8">
        <w:rPr>
          <w:rFonts w:ascii="Times New Roman" w:hAnsi="Times New Roman" w:cs="Times New Roman"/>
          <w:sz w:val="28"/>
          <w:szCs w:val="28"/>
        </w:rPr>
        <w:t xml:space="preserve"> Учреждение приняло участие в конкурсе </w:t>
      </w:r>
      <w:proofErr w:type="spellStart"/>
      <w:r w:rsidR="005C04D8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5C04D8">
        <w:rPr>
          <w:rFonts w:ascii="Times New Roman" w:hAnsi="Times New Roman" w:cs="Times New Roman"/>
          <w:sz w:val="28"/>
          <w:szCs w:val="28"/>
        </w:rPr>
        <w:t xml:space="preserve"> поддержки президентского фонда Культурных инициатив с проектом организации и проведения культурно – образовательного форума </w:t>
      </w:r>
      <w:r w:rsidR="005C04D8" w:rsidRPr="005C04D8">
        <w:rPr>
          <w:rFonts w:ascii="Times New Roman" w:hAnsi="Times New Roman" w:cs="Times New Roman"/>
          <w:sz w:val="28"/>
          <w:szCs w:val="28"/>
        </w:rPr>
        <w:t>«Кул</w:t>
      </w:r>
      <w:r w:rsidR="005C04D8">
        <w:rPr>
          <w:rFonts w:ascii="Times New Roman" w:hAnsi="Times New Roman" w:cs="Times New Roman"/>
          <w:sz w:val="28"/>
          <w:szCs w:val="28"/>
        </w:rPr>
        <w:t>ьтура в новой реальности». Форум стал значимым</w:t>
      </w:r>
      <w:r w:rsidR="005C04D8" w:rsidRPr="005C04D8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5C04D8">
        <w:rPr>
          <w:rFonts w:ascii="Times New Roman" w:hAnsi="Times New Roman" w:cs="Times New Roman"/>
          <w:sz w:val="28"/>
          <w:szCs w:val="28"/>
        </w:rPr>
        <w:t>м, объединившим</w:t>
      </w:r>
      <w:r w:rsidR="005C04D8" w:rsidRPr="005C04D8">
        <w:rPr>
          <w:rFonts w:ascii="Times New Roman" w:hAnsi="Times New Roman" w:cs="Times New Roman"/>
          <w:sz w:val="28"/>
          <w:szCs w:val="28"/>
        </w:rPr>
        <w:t xml:space="preserve"> работников культуры города Нижневартовска. Участников форума в течение трех дней (с 1 по 3 декабря 2021 года) ждала насыщенная образовательная программа, направленная на повышение профессиональных компетенций работников культуры, с мастер-классами от известных экспертов в области инклюзии, творческих индустрий, менеджмента, событийных мероприятий.</w:t>
      </w:r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04D8">
        <w:rPr>
          <w:rFonts w:ascii="Times New Roman" w:hAnsi="Times New Roman" w:cs="Times New Roman"/>
          <w:sz w:val="28"/>
          <w:szCs w:val="28"/>
        </w:rPr>
        <w:t>Основные тематические площадки Форума:</w:t>
      </w:r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04D8">
        <w:rPr>
          <w:rFonts w:ascii="Times New Roman" w:hAnsi="Times New Roman" w:cs="Times New Roman"/>
          <w:sz w:val="28"/>
          <w:szCs w:val="28"/>
        </w:rPr>
        <w:t>- «Культура и развитие территорий: от туристической привлекательности до нового качества жизни».</w:t>
      </w:r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04D8">
        <w:rPr>
          <w:rFonts w:ascii="Times New Roman" w:hAnsi="Times New Roman" w:cs="Times New Roman"/>
          <w:sz w:val="28"/>
          <w:szCs w:val="28"/>
        </w:rPr>
        <w:t>- «Актуальные вопросы и перспективы развития детских школ искусств».</w:t>
      </w:r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04D8">
        <w:rPr>
          <w:rFonts w:ascii="Times New Roman" w:hAnsi="Times New Roman" w:cs="Times New Roman"/>
          <w:sz w:val="28"/>
          <w:szCs w:val="28"/>
        </w:rPr>
        <w:t xml:space="preserve">- «Цифровые платформы и </w:t>
      </w:r>
      <w:proofErr w:type="spellStart"/>
      <w:r w:rsidRPr="005C04D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C04D8">
        <w:rPr>
          <w:rFonts w:ascii="Times New Roman" w:hAnsi="Times New Roman" w:cs="Times New Roman"/>
          <w:sz w:val="28"/>
          <w:szCs w:val="28"/>
        </w:rPr>
        <w:t xml:space="preserve"> - мероприятия в культуре. Новые тренды и возможности».</w:t>
      </w:r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04D8">
        <w:rPr>
          <w:rFonts w:ascii="Times New Roman" w:hAnsi="Times New Roman" w:cs="Times New Roman"/>
          <w:sz w:val="28"/>
          <w:szCs w:val="28"/>
        </w:rPr>
        <w:t>- «Инновационные практики в сфере инклюзии».</w:t>
      </w:r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04D8">
        <w:rPr>
          <w:rFonts w:ascii="Times New Roman" w:hAnsi="Times New Roman" w:cs="Times New Roman"/>
          <w:sz w:val="28"/>
          <w:szCs w:val="28"/>
        </w:rPr>
        <w:t>- «Организация специальных событий в социально-культурной сфере (event-менеджмент)».</w:t>
      </w:r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04D8">
        <w:rPr>
          <w:rFonts w:ascii="Times New Roman" w:hAnsi="Times New Roman" w:cs="Times New Roman"/>
          <w:sz w:val="28"/>
          <w:szCs w:val="28"/>
        </w:rPr>
        <w:t xml:space="preserve">      Участие в форуме приняли разновозрастные специалисты различных профессиональных групп учреждений культуры города. </w:t>
      </w:r>
      <w:proofErr w:type="gramStart"/>
      <w:r w:rsidRPr="005C04D8">
        <w:rPr>
          <w:rFonts w:ascii="Times New Roman" w:hAnsi="Times New Roman" w:cs="Times New Roman"/>
          <w:sz w:val="28"/>
          <w:szCs w:val="28"/>
        </w:rPr>
        <w:t xml:space="preserve">Формат проведения и содержательная часть, привлечение к работе форума высококвалифицированных экспертов, активное обучение работников культуры города в неоднородных группах; создание условий для обмена идеями и опытом работы, возможность быстрого получения обратной связи с экспертами и творческим сообществом города и наконец, одномоментное обучение 300 специалистов сферы культуры </w:t>
      </w:r>
      <w:r w:rsidRPr="005C04D8">
        <w:rPr>
          <w:rFonts w:ascii="Times New Roman" w:hAnsi="Times New Roman" w:cs="Times New Roman"/>
          <w:sz w:val="28"/>
          <w:szCs w:val="28"/>
        </w:rPr>
        <w:lastRenderedPageBreak/>
        <w:t>города сделают организацию и проведение форума уникальным для города Нижневартовска.</w:t>
      </w:r>
      <w:proofErr w:type="gramEnd"/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04D8">
        <w:rPr>
          <w:rFonts w:ascii="Times New Roman" w:hAnsi="Times New Roman" w:cs="Times New Roman"/>
          <w:sz w:val="28"/>
          <w:szCs w:val="28"/>
        </w:rPr>
        <w:t xml:space="preserve">    Успешное и качественное проведение Форума - 21 позволит стать ему ежегодным, а городу Нижневартовску в дальнейшем региональной образовательной - коммуникативной площадкой по обсуждению культурных проектов, инициатив, технологий, которые оказывают значительное влияние как на социально-экономическое и культурное развитие Ханты-Мансийского автономного округа, так и региона в целом.  Участие в Форуме смогут принимать не только представители Ханты - Мансийского автономного округа, но и представители Уральского федерального округа. Удобная транспортная схема, гостиничная инфраструктура, приглашенные спикеры окажут немаловажное значение в привлечении потенциальных участников.</w:t>
      </w:r>
    </w:p>
    <w:p w:rsidR="005C04D8" w:rsidRPr="005C04D8" w:rsidRDefault="005C04D8" w:rsidP="005C04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48AE" w:rsidRDefault="00D548AE" w:rsidP="005C04D8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3DB1" w:rsidRPr="00AB5035" w:rsidRDefault="007B3DB1" w:rsidP="007B3DB1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  <w:u w:val="single"/>
        </w:rPr>
      </w:pPr>
      <w:r w:rsidRPr="00AB5035">
        <w:rPr>
          <w:b/>
          <w:sz w:val="32"/>
          <w:szCs w:val="32"/>
          <w:u w:val="single"/>
        </w:rPr>
        <w:t>3.1</w:t>
      </w:r>
      <w:r w:rsidRPr="00AB5035">
        <w:rPr>
          <w:sz w:val="32"/>
          <w:szCs w:val="32"/>
          <w:u w:val="single"/>
        </w:rPr>
        <w:t xml:space="preserve">.  </w:t>
      </w:r>
      <w:r w:rsidRPr="00AB5035">
        <w:rPr>
          <w:b/>
          <w:color w:val="000000"/>
          <w:sz w:val="32"/>
          <w:szCs w:val="32"/>
          <w:u w:val="single"/>
        </w:rPr>
        <w:t>Достижения  по  итогам производственной деятельности</w:t>
      </w:r>
    </w:p>
    <w:p w:rsidR="007B3DB1" w:rsidRPr="00AB5035" w:rsidRDefault="007B3DB1" w:rsidP="007B3DB1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МБУ ДК «Октябрь»  за   2021</w:t>
      </w:r>
      <w:r w:rsidRPr="00AB5035">
        <w:rPr>
          <w:b/>
          <w:color w:val="000000"/>
          <w:sz w:val="32"/>
          <w:szCs w:val="32"/>
          <w:u w:val="single"/>
        </w:rPr>
        <w:t xml:space="preserve">  год</w:t>
      </w:r>
      <w:r w:rsidRPr="00AB5035">
        <w:rPr>
          <w:b/>
          <w:color w:val="000000"/>
          <w:sz w:val="32"/>
          <w:szCs w:val="32"/>
        </w:rPr>
        <w:t xml:space="preserve"> </w:t>
      </w:r>
    </w:p>
    <w:p w:rsidR="007B3DB1" w:rsidRPr="0073342E" w:rsidRDefault="007B3DB1" w:rsidP="007B3DB1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</w:p>
    <w:p w:rsidR="007B3DB1" w:rsidRDefault="007B3DB1" w:rsidP="007B3DB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B3DB1" w:rsidRDefault="007B3DB1" w:rsidP="007B3DB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67C">
        <w:rPr>
          <w:rFonts w:ascii="Times New Roman" w:hAnsi="Times New Roman" w:cs="Times New Roman"/>
          <w:sz w:val="28"/>
          <w:szCs w:val="28"/>
        </w:rPr>
        <w:t>В 2021</w:t>
      </w:r>
      <w:r w:rsidRPr="004B2E23">
        <w:rPr>
          <w:rFonts w:ascii="Times New Roman" w:hAnsi="Times New Roman" w:cs="Times New Roman"/>
          <w:sz w:val="28"/>
          <w:szCs w:val="28"/>
        </w:rPr>
        <w:t xml:space="preserve"> год</w:t>
      </w:r>
      <w:r w:rsidR="0072067C">
        <w:rPr>
          <w:rFonts w:ascii="Times New Roman" w:hAnsi="Times New Roman" w:cs="Times New Roman"/>
          <w:sz w:val="28"/>
          <w:szCs w:val="28"/>
        </w:rPr>
        <w:t>у</w:t>
      </w:r>
      <w:r w:rsidRPr="004B2E23">
        <w:rPr>
          <w:rFonts w:ascii="Times New Roman" w:hAnsi="Times New Roman" w:cs="Times New Roman"/>
          <w:sz w:val="28"/>
          <w:szCs w:val="28"/>
        </w:rPr>
        <w:t>:</w:t>
      </w:r>
      <w:r w:rsidRPr="0036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12B" w:rsidRDefault="008B212B" w:rsidP="007B3DB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778A" w:rsidRDefault="003A0E7B" w:rsidP="00920FFF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20E">
        <w:rPr>
          <w:rFonts w:ascii="Times New Roman" w:hAnsi="Times New Roman" w:cs="Times New Roman"/>
          <w:sz w:val="28"/>
          <w:szCs w:val="28"/>
        </w:rPr>
        <w:t xml:space="preserve"> 830 </w:t>
      </w:r>
      <w:r w:rsidR="005D204F">
        <w:rPr>
          <w:rFonts w:ascii="Times New Roman" w:hAnsi="Times New Roman" w:cs="Times New Roman"/>
          <w:sz w:val="28"/>
          <w:szCs w:val="28"/>
        </w:rPr>
        <w:t>воспитанников клубных</w:t>
      </w:r>
      <w:r w:rsidR="00E2520E">
        <w:rPr>
          <w:rFonts w:ascii="Times New Roman" w:hAnsi="Times New Roman" w:cs="Times New Roman"/>
          <w:sz w:val="28"/>
          <w:szCs w:val="28"/>
        </w:rPr>
        <w:t xml:space="preserve"> формирований приняли участие в </w:t>
      </w:r>
      <w:r w:rsidR="005D204F">
        <w:rPr>
          <w:rFonts w:ascii="Times New Roman" w:hAnsi="Times New Roman" w:cs="Times New Roman"/>
          <w:sz w:val="28"/>
          <w:szCs w:val="28"/>
        </w:rPr>
        <w:t>68 конкурсах</w:t>
      </w:r>
      <w:r w:rsidR="00E2520E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="005D204F">
        <w:rPr>
          <w:rFonts w:ascii="Times New Roman" w:hAnsi="Times New Roman" w:cs="Times New Roman"/>
          <w:sz w:val="28"/>
          <w:szCs w:val="28"/>
        </w:rPr>
        <w:t>, получив 396 наград.</w:t>
      </w:r>
      <w:r w:rsidR="001E1501">
        <w:rPr>
          <w:rFonts w:ascii="Times New Roman" w:hAnsi="Times New Roman" w:cs="Times New Roman"/>
          <w:sz w:val="28"/>
          <w:szCs w:val="28"/>
        </w:rPr>
        <w:t xml:space="preserve"> Их них 241 </w:t>
      </w:r>
      <w:r w:rsidR="00FE639A">
        <w:rPr>
          <w:rFonts w:ascii="Times New Roman" w:hAnsi="Times New Roman" w:cs="Times New Roman"/>
          <w:sz w:val="28"/>
          <w:szCs w:val="28"/>
        </w:rPr>
        <w:t>награда -</w:t>
      </w:r>
      <w:r w:rsidR="001E1501">
        <w:rPr>
          <w:rFonts w:ascii="Times New Roman" w:hAnsi="Times New Roman" w:cs="Times New Roman"/>
          <w:sz w:val="28"/>
          <w:szCs w:val="28"/>
        </w:rPr>
        <w:t xml:space="preserve"> конкурсы и </w:t>
      </w:r>
      <w:r w:rsidR="00EF58E0">
        <w:rPr>
          <w:rFonts w:ascii="Times New Roman" w:hAnsi="Times New Roman" w:cs="Times New Roman"/>
          <w:sz w:val="28"/>
          <w:szCs w:val="28"/>
        </w:rPr>
        <w:t>фестивали международного уровня;</w:t>
      </w:r>
    </w:p>
    <w:p w:rsidR="002046AD" w:rsidRDefault="001C778A" w:rsidP="00920FFF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0CE">
        <w:rPr>
          <w:rFonts w:ascii="Times New Roman" w:hAnsi="Times New Roman" w:cs="Times New Roman"/>
          <w:sz w:val="28"/>
          <w:szCs w:val="28"/>
        </w:rPr>
        <w:t>4 коллектива учреждения получили 8 наград Гран –</w:t>
      </w:r>
      <w:r w:rsidR="008B2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0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52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0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520CE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EF58E0">
        <w:rPr>
          <w:rFonts w:ascii="Times New Roman" w:hAnsi="Times New Roman" w:cs="Times New Roman"/>
          <w:sz w:val="28"/>
          <w:szCs w:val="28"/>
        </w:rPr>
        <w:t>народных фестивалях и конкурсах;</w:t>
      </w:r>
    </w:p>
    <w:p w:rsidR="00D053EE" w:rsidRDefault="00D053EE" w:rsidP="00920FFF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78A" w:rsidRDefault="003A0E7B" w:rsidP="00920FFF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Новогодний спектакль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сказка» </w:t>
      </w:r>
      <w:r w:rsidR="00414223">
        <w:rPr>
          <w:rFonts w:ascii="Times New Roman" w:hAnsi="Times New Roman" w:cs="Times New Roman"/>
          <w:sz w:val="28"/>
          <w:szCs w:val="28"/>
        </w:rPr>
        <w:t>(</w:t>
      </w:r>
      <w:r w:rsidR="005735E1">
        <w:rPr>
          <w:rFonts w:ascii="Times New Roman" w:hAnsi="Times New Roman" w:cs="Times New Roman"/>
          <w:sz w:val="28"/>
          <w:szCs w:val="28"/>
        </w:rPr>
        <w:t>режиссер Ю.</w:t>
      </w:r>
      <w:r w:rsidR="00707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D6B">
        <w:rPr>
          <w:rFonts w:ascii="Times New Roman" w:hAnsi="Times New Roman" w:cs="Times New Roman"/>
          <w:sz w:val="28"/>
          <w:szCs w:val="28"/>
        </w:rPr>
        <w:t>Бонах</w:t>
      </w:r>
      <w:proofErr w:type="gramEnd"/>
      <w:r w:rsidR="00707D6B">
        <w:rPr>
          <w:rFonts w:ascii="Times New Roman" w:hAnsi="Times New Roman" w:cs="Times New Roman"/>
          <w:sz w:val="28"/>
          <w:szCs w:val="28"/>
        </w:rPr>
        <w:t xml:space="preserve">) награжден дипломом </w:t>
      </w:r>
      <w:r w:rsidR="005735E1">
        <w:rPr>
          <w:rFonts w:ascii="Times New Roman" w:hAnsi="Times New Roman" w:cs="Times New Roman"/>
          <w:sz w:val="28"/>
          <w:szCs w:val="28"/>
        </w:rPr>
        <w:t>лауреата 3</w:t>
      </w:r>
      <w:r w:rsidR="00707D6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C5041F">
        <w:rPr>
          <w:rFonts w:ascii="Times New Roman" w:hAnsi="Times New Roman" w:cs="Times New Roman"/>
          <w:sz w:val="28"/>
          <w:szCs w:val="28"/>
        </w:rPr>
        <w:t xml:space="preserve"> в </w:t>
      </w:r>
      <w:r w:rsidR="00CB4B08">
        <w:rPr>
          <w:rFonts w:ascii="Times New Roman" w:hAnsi="Times New Roman" w:cs="Times New Roman"/>
          <w:sz w:val="28"/>
          <w:szCs w:val="28"/>
        </w:rPr>
        <w:t>номинации «</w:t>
      </w:r>
      <w:r w:rsidR="00707D6B">
        <w:rPr>
          <w:rFonts w:ascii="Times New Roman" w:hAnsi="Times New Roman" w:cs="Times New Roman"/>
          <w:sz w:val="28"/>
          <w:szCs w:val="28"/>
        </w:rPr>
        <w:t xml:space="preserve">Лучшее новогоднее театрализованное представление для детей» на Всероссийском </w:t>
      </w:r>
      <w:r w:rsidR="005735E1">
        <w:rPr>
          <w:rFonts w:ascii="Times New Roman" w:hAnsi="Times New Roman" w:cs="Times New Roman"/>
          <w:sz w:val="28"/>
          <w:szCs w:val="28"/>
        </w:rPr>
        <w:t>съезде Дедов</w:t>
      </w:r>
      <w:r w:rsidR="00EF58E0">
        <w:rPr>
          <w:rFonts w:ascii="Times New Roman" w:hAnsi="Times New Roman" w:cs="Times New Roman"/>
          <w:sz w:val="28"/>
          <w:szCs w:val="28"/>
        </w:rPr>
        <w:t xml:space="preserve"> Морозов и Снегурочек;</w:t>
      </w:r>
    </w:p>
    <w:p w:rsidR="0003466D" w:rsidRDefault="0003466D" w:rsidP="00920FFF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6013" w:rsidRDefault="000C5B9A" w:rsidP="00920FFF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учреждение стало победителем в </w:t>
      </w:r>
      <w:r w:rsidRPr="000C5B9A">
        <w:rPr>
          <w:rFonts w:ascii="Times New Roman" w:hAnsi="Times New Roman" w:cs="Times New Roman"/>
          <w:sz w:val="28"/>
          <w:szCs w:val="28"/>
        </w:rPr>
        <w:t xml:space="preserve">конкурсе </w:t>
      </w:r>
      <w:proofErr w:type="spellStart"/>
      <w:r w:rsidRPr="000C5B9A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0C5B9A">
        <w:rPr>
          <w:rFonts w:ascii="Times New Roman" w:hAnsi="Times New Roman" w:cs="Times New Roman"/>
          <w:sz w:val="28"/>
          <w:szCs w:val="28"/>
        </w:rPr>
        <w:t xml:space="preserve"> поддержки президентского фонда Культурных инициатив с проектом организации и проведения культурно – образовательного форума «Культура в новой реальности»</w:t>
      </w:r>
      <w:r w:rsidR="00EF58E0">
        <w:rPr>
          <w:rFonts w:ascii="Times New Roman" w:hAnsi="Times New Roman" w:cs="Times New Roman"/>
          <w:sz w:val="28"/>
          <w:szCs w:val="28"/>
        </w:rPr>
        <w:t>, получив грант в 502 тыс. руб.;</w:t>
      </w:r>
    </w:p>
    <w:p w:rsidR="008976DD" w:rsidRDefault="0003466D" w:rsidP="00920FFF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ноября 2020 года по апрель 2021 года проходила Всероссийская</w:t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Олимпиада по </w:t>
      </w:r>
      <w:proofErr w:type="gramStart"/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</w:t>
      </w:r>
      <w:proofErr w:type="gramEnd"/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 – 2021 Организатором </w:t>
      </w:r>
      <w:proofErr w:type="gramStart"/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выступила</w:t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медиагруппа</w:t>
      </w:r>
      <w:proofErr w:type="spellEnd"/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«АКТИОН-МЦФЭР» направление «</w:t>
      </w:r>
      <w:proofErr w:type="spellStart"/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Актион</w:t>
      </w:r>
      <w:proofErr w:type="spellEnd"/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Охрана труда» при поддержке Министерства труда и социальной защиты Российской Федерации и Федеральной службы по труду и занятости Российской Федерации для специалистов, которые заняты в сфере охраны труда.</w:t>
      </w:r>
      <w:r w:rsid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масштабное мероприятие в области охраны труда проводится</w:t>
      </w:r>
      <w:r w:rsid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год и состоит из 6-ти этапов оценки теоретических знаний участников и выполнения практических заданий.</w:t>
      </w:r>
      <w:r w:rsid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Олимпиады стали 12659 специалистов со всех регионов</w:t>
      </w:r>
      <w:r w:rsid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России. По итогам Олимпиады сформирован рейтинг специалистов по</w:t>
      </w:r>
      <w:r w:rsid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6DD"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 труда в России и определен лучший специалист в России и в каждом федеральном округе.</w:t>
      </w:r>
    </w:p>
    <w:p w:rsidR="001C778A" w:rsidRPr="008976DD" w:rsidRDefault="008976DD" w:rsidP="00920FFF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Уральский федеральный округ был представлен 1672 участниками. В их</w:t>
      </w:r>
      <w:r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числе - специалист по охране труда МБУ «ДК «Октябрь» </w:t>
      </w:r>
      <w:r w:rsidRPr="008976DD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Глазунова</w:t>
      </w:r>
      <w:r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Антонина Петровна, которая заняла 1 место в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7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Нижневартовске, 6 место в Уральском федеральном округе и 70 место в России.</w:t>
      </w:r>
    </w:p>
    <w:p w:rsidR="001C778A" w:rsidRPr="008976DD" w:rsidRDefault="001C778A" w:rsidP="008B212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778A" w:rsidRPr="008976DD" w:rsidRDefault="001C778A" w:rsidP="008B212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20FFF" w:rsidRPr="0055450A" w:rsidRDefault="00920FFF" w:rsidP="00920FF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3.2. </w:t>
      </w:r>
      <w:r w:rsidRPr="00162D57">
        <w:rPr>
          <w:rFonts w:ascii="Times New Roman" w:hAnsi="Times New Roman" w:cs="Times New Roman"/>
          <w:b/>
          <w:sz w:val="32"/>
          <w:szCs w:val="32"/>
          <w:u w:val="single"/>
        </w:rPr>
        <w:t>Данные о целевом использовании и объемах привлеченных средств городского, окружного бюджетов и внебюджетных источников</w:t>
      </w:r>
    </w:p>
    <w:p w:rsidR="001C778A" w:rsidRPr="008976DD" w:rsidRDefault="001C778A" w:rsidP="00920F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C778A" w:rsidRDefault="001C778A" w:rsidP="008B212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20FFF" w:rsidRPr="00920FFF" w:rsidRDefault="00920FFF" w:rsidP="00FE297F">
      <w:pPr>
        <w:pStyle w:val="a8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20FFF">
        <w:rPr>
          <w:rFonts w:ascii="Times New Roman" w:hAnsi="Times New Roman"/>
          <w:sz w:val="28"/>
          <w:szCs w:val="28"/>
        </w:rPr>
        <w:t>В 2021 году плановые расходы по муниципальной программе «</w:t>
      </w:r>
      <w:r w:rsidRPr="00920FFF">
        <w:rPr>
          <w:rFonts w:ascii="Times New Roman" w:hAnsi="Times New Roman"/>
          <w:b/>
          <w:sz w:val="28"/>
          <w:szCs w:val="28"/>
        </w:rPr>
        <w:t>Развитие социальной сферы города Нижневартовска на 2019 -2030 годы</w:t>
      </w:r>
      <w:r>
        <w:rPr>
          <w:rFonts w:ascii="Times New Roman" w:hAnsi="Times New Roman"/>
          <w:sz w:val="28"/>
          <w:szCs w:val="28"/>
        </w:rPr>
        <w:t xml:space="preserve">» составили </w:t>
      </w:r>
      <w:r w:rsidRPr="00920FFF">
        <w:rPr>
          <w:rFonts w:ascii="Times New Roman" w:hAnsi="Times New Roman"/>
          <w:sz w:val="28"/>
          <w:szCs w:val="28"/>
        </w:rPr>
        <w:t xml:space="preserve"> </w:t>
      </w:r>
      <w:r w:rsidRPr="00920FFF">
        <w:rPr>
          <w:rFonts w:ascii="Times New Roman" w:hAnsi="Times New Roman"/>
          <w:b/>
          <w:sz w:val="28"/>
          <w:szCs w:val="28"/>
        </w:rPr>
        <w:t xml:space="preserve">93 457,68 </w:t>
      </w:r>
      <w:r w:rsidRPr="00920FFF">
        <w:rPr>
          <w:rFonts w:ascii="Times New Roman" w:hAnsi="Times New Roman"/>
          <w:sz w:val="28"/>
          <w:szCs w:val="28"/>
        </w:rPr>
        <w:t>тыс. рублей, из них:</w:t>
      </w:r>
    </w:p>
    <w:p w:rsidR="00920FFF" w:rsidRPr="00920FFF" w:rsidRDefault="00920FFF" w:rsidP="00FE297F">
      <w:pPr>
        <w:pStyle w:val="a8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20F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FF">
        <w:rPr>
          <w:rFonts w:ascii="Times New Roman" w:hAnsi="Times New Roman"/>
          <w:sz w:val="28"/>
          <w:szCs w:val="28"/>
        </w:rPr>
        <w:t xml:space="preserve">субсидия на выполнение муниципального задания – обеспечение деятельности – </w:t>
      </w:r>
      <w:r w:rsidRPr="00920FFF">
        <w:rPr>
          <w:rFonts w:ascii="Times New Roman" w:hAnsi="Times New Roman"/>
          <w:b/>
          <w:sz w:val="28"/>
          <w:szCs w:val="28"/>
        </w:rPr>
        <w:t xml:space="preserve">85 641,06 </w:t>
      </w:r>
      <w:r w:rsidRPr="00920FFF">
        <w:rPr>
          <w:rFonts w:ascii="Times New Roman" w:hAnsi="Times New Roman"/>
          <w:sz w:val="28"/>
          <w:szCs w:val="28"/>
        </w:rPr>
        <w:t>тыс. руб. – средства городского бюджета;</w:t>
      </w:r>
    </w:p>
    <w:p w:rsidR="00920FFF" w:rsidRPr="00920FFF" w:rsidRDefault="00920FFF" w:rsidP="00FE297F">
      <w:pPr>
        <w:pStyle w:val="a8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20FFF">
        <w:rPr>
          <w:rFonts w:ascii="Times New Roman" w:hAnsi="Times New Roman"/>
          <w:sz w:val="28"/>
          <w:szCs w:val="28"/>
        </w:rPr>
        <w:t xml:space="preserve">- субсидия на выполнение муниципального задания – организаций мероприятий – (в сфере развития культуры) </w:t>
      </w:r>
      <w:r w:rsidRPr="00920FFF">
        <w:rPr>
          <w:rFonts w:ascii="Times New Roman" w:hAnsi="Times New Roman"/>
          <w:b/>
          <w:sz w:val="28"/>
          <w:szCs w:val="28"/>
        </w:rPr>
        <w:t>– 3 408,60</w:t>
      </w:r>
      <w:r w:rsidRPr="00920FFF">
        <w:rPr>
          <w:rFonts w:ascii="Times New Roman" w:hAnsi="Times New Roman"/>
          <w:sz w:val="28"/>
          <w:szCs w:val="28"/>
        </w:rPr>
        <w:t xml:space="preserve"> тыс. руб. - средства городского бюджета;</w:t>
      </w:r>
    </w:p>
    <w:p w:rsidR="00920FFF" w:rsidRPr="00920FFF" w:rsidRDefault="00920FFF" w:rsidP="00FE297F">
      <w:pPr>
        <w:pStyle w:val="a8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20F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FF">
        <w:rPr>
          <w:rFonts w:ascii="Times New Roman" w:hAnsi="Times New Roman"/>
          <w:sz w:val="28"/>
          <w:szCs w:val="28"/>
        </w:rPr>
        <w:t>иная субсидия «На компенсацию расходов на оплату стоимости проезда и провоза багажа к месту использования отпуска и обратно работникам учреждения и неработающим членов его семьи</w:t>
      </w:r>
      <w:r w:rsidRPr="00920FFF">
        <w:rPr>
          <w:rFonts w:ascii="Times New Roman" w:hAnsi="Times New Roman"/>
          <w:b/>
          <w:sz w:val="28"/>
          <w:szCs w:val="28"/>
        </w:rPr>
        <w:t>» – 1 768,50</w:t>
      </w:r>
      <w:r w:rsidRPr="00920FFF">
        <w:rPr>
          <w:rFonts w:ascii="Times New Roman" w:hAnsi="Times New Roman"/>
          <w:sz w:val="28"/>
          <w:szCs w:val="28"/>
        </w:rPr>
        <w:t xml:space="preserve"> тыс. руб. – средства городского бюджета;</w:t>
      </w:r>
    </w:p>
    <w:p w:rsidR="00920FFF" w:rsidRPr="00920FFF" w:rsidRDefault="00920FFF" w:rsidP="00FE297F">
      <w:pPr>
        <w:pStyle w:val="a8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20F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FF">
        <w:rPr>
          <w:rFonts w:ascii="Times New Roman" w:hAnsi="Times New Roman"/>
          <w:sz w:val="28"/>
          <w:szCs w:val="28"/>
        </w:rPr>
        <w:t xml:space="preserve">иная субсидия «На выплаты социального характера работникам учреждений, установленные муниципальными правовыми актами» – </w:t>
      </w:r>
      <w:r w:rsidRPr="00920FFF">
        <w:rPr>
          <w:rFonts w:ascii="Times New Roman" w:hAnsi="Times New Roman"/>
          <w:b/>
          <w:sz w:val="28"/>
          <w:szCs w:val="28"/>
        </w:rPr>
        <w:t>58,47</w:t>
      </w:r>
      <w:r w:rsidRPr="00920FFF">
        <w:rPr>
          <w:rFonts w:ascii="Times New Roman" w:hAnsi="Times New Roman"/>
          <w:sz w:val="28"/>
          <w:szCs w:val="28"/>
        </w:rPr>
        <w:t xml:space="preserve"> тыс. руб.- средства городского бюджета;</w:t>
      </w:r>
    </w:p>
    <w:p w:rsidR="00920FFF" w:rsidRPr="00A30497" w:rsidRDefault="00920FFF" w:rsidP="00FE297F">
      <w:pPr>
        <w:pStyle w:val="a8"/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920FF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20F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FF">
        <w:rPr>
          <w:rFonts w:ascii="Times New Roman" w:hAnsi="Times New Roman"/>
          <w:sz w:val="28"/>
          <w:szCs w:val="28"/>
        </w:rPr>
        <w:t xml:space="preserve">проведение текущего ремонта фасада здания и замены наружного освещения центральной входной группы (из резервного фонда Правительства </w:t>
      </w:r>
      <w:r w:rsidR="00AA48A9">
        <w:rPr>
          <w:rFonts w:ascii="Times New Roman" w:hAnsi="Times New Roman"/>
          <w:sz w:val="28"/>
          <w:szCs w:val="28"/>
        </w:rPr>
        <w:t xml:space="preserve">Тюменской области) -  </w:t>
      </w:r>
      <w:r w:rsidRPr="00920FFF">
        <w:rPr>
          <w:rFonts w:ascii="Times New Roman" w:hAnsi="Times New Roman"/>
          <w:sz w:val="28"/>
          <w:szCs w:val="28"/>
        </w:rPr>
        <w:t xml:space="preserve"> </w:t>
      </w:r>
      <w:r w:rsidRPr="00920FFF">
        <w:rPr>
          <w:rFonts w:ascii="Times New Roman" w:hAnsi="Times New Roman"/>
          <w:b/>
          <w:sz w:val="28"/>
          <w:szCs w:val="28"/>
        </w:rPr>
        <w:t xml:space="preserve">1 000,00 </w:t>
      </w:r>
      <w:r w:rsidRPr="00920FFF">
        <w:rPr>
          <w:rFonts w:ascii="Times New Roman" w:hAnsi="Times New Roman"/>
          <w:sz w:val="28"/>
          <w:szCs w:val="28"/>
        </w:rPr>
        <w:t>тыс.</w:t>
      </w:r>
      <w:r w:rsidR="00AA48A9">
        <w:rPr>
          <w:rFonts w:ascii="Times New Roman" w:hAnsi="Times New Roman"/>
          <w:sz w:val="28"/>
          <w:szCs w:val="28"/>
        </w:rPr>
        <w:t xml:space="preserve"> </w:t>
      </w:r>
      <w:r w:rsidRPr="00920FFF">
        <w:rPr>
          <w:rFonts w:ascii="Times New Roman" w:hAnsi="Times New Roman"/>
          <w:sz w:val="28"/>
          <w:szCs w:val="28"/>
        </w:rPr>
        <w:t>руб.;</w:t>
      </w:r>
      <w:r w:rsidRPr="00A3049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AA48A9" w:rsidRPr="00A30497">
        <w:rPr>
          <w:rFonts w:ascii="Times New Roman" w:hAnsi="Times New Roman"/>
          <w:sz w:val="28"/>
          <w:szCs w:val="28"/>
        </w:rPr>
        <w:t xml:space="preserve"> -   </w:t>
      </w:r>
      <w:r w:rsidRPr="00A30497">
        <w:rPr>
          <w:rFonts w:ascii="Times New Roman" w:hAnsi="Times New Roman"/>
          <w:sz w:val="28"/>
          <w:szCs w:val="28"/>
        </w:rPr>
        <w:t xml:space="preserve">иная субсидия «На расходы не отнесенные к нормативным затратам, связанным с выполнением муниципального задания» </w:t>
      </w:r>
      <w:r w:rsidRPr="00A30497">
        <w:rPr>
          <w:rFonts w:ascii="Times New Roman" w:hAnsi="Times New Roman"/>
          <w:b/>
          <w:sz w:val="28"/>
          <w:szCs w:val="28"/>
        </w:rPr>
        <w:t xml:space="preserve">1007,57 </w:t>
      </w:r>
      <w:r w:rsidRPr="00A30497">
        <w:rPr>
          <w:rFonts w:ascii="Times New Roman" w:hAnsi="Times New Roman"/>
          <w:sz w:val="28"/>
          <w:szCs w:val="28"/>
        </w:rPr>
        <w:t>тыс.</w:t>
      </w:r>
      <w:r w:rsidR="00AA48A9" w:rsidRPr="00A30497">
        <w:rPr>
          <w:rFonts w:ascii="Times New Roman" w:hAnsi="Times New Roman"/>
          <w:sz w:val="28"/>
          <w:szCs w:val="28"/>
        </w:rPr>
        <w:t xml:space="preserve"> </w:t>
      </w:r>
      <w:r w:rsidRPr="00A30497">
        <w:rPr>
          <w:rFonts w:ascii="Times New Roman" w:hAnsi="Times New Roman"/>
          <w:sz w:val="28"/>
          <w:szCs w:val="28"/>
        </w:rPr>
        <w:t>руб.;                                                                                      -</w:t>
      </w:r>
      <w:r w:rsidR="00AA48A9" w:rsidRPr="00A30497">
        <w:rPr>
          <w:rFonts w:ascii="Times New Roman" w:hAnsi="Times New Roman"/>
          <w:sz w:val="28"/>
          <w:szCs w:val="28"/>
        </w:rPr>
        <w:t xml:space="preserve"> </w:t>
      </w:r>
      <w:r w:rsidRPr="00A30497">
        <w:rPr>
          <w:rFonts w:ascii="Times New Roman" w:hAnsi="Times New Roman"/>
          <w:sz w:val="28"/>
          <w:szCs w:val="28"/>
        </w:rPr>
        <w:t xml:space="preserve">иная субсидия «На проведение городских мероприятий» - </w:t>
      </w:r>
      <w:r w:rsidRPr="00A30497">
        <w:rPr>
          <w:rFonts w:ascii="Times New Roman" w:hAnsi="Times New Roman"/>
          <w:b/>
          <w:sz w:val="28"/>
          <w:szCs w:val="28"/>
        </w:rPr>
        <w:t>350,00</w:t>
      </w:r>
      <w:r w:rsidRPr="00A30497">
        <w:rPr>
          <w:rFonts w:ascii="Times New Roman" w:hAnsi="Times New Roman"/>
          <w:sz w:val="28"/>
          <w:szCs w:val="28"/>
        </w:rPr>
        <w:t xml:space="preserve"> тыс.</w:t>
      </w:r>
      <w:r w:rsidR="00AA48A9" w:rsidRPr="00A30497">
        <w:rPr>
          <w:rFonts w:ascii="Times New Roman" w:hAnsi="Times New Roman"/>
          <w:sz w:val="28"/>
          <w:szCs w:val="28"/>
        </w:rPr>
        <w:t xml:space="preserve"> </w:t>
      </w:r>
      <w:r w:rsidRPr="00A30497">
        <w:rPr>
          <w:rFonts w:ascii="Times New Roman" w:hAnsi="Times New Roman"/>
          <w:sz w:val="28"/>
          <w:szCs w:val="28"/>
        </w:rPr>
        <w:t>руб.                                                -</w:t>
      </w:r>
      <w:r w:rsidR="00AA48A9" w:rsidRPr="00A30497">
        <w:rPr>
          <w:rFonts w:ascii="Times New Roman" w:hAnsi="Times New Roman"/>
          <w:sz w:val="28"/>
          <w:szCs w:val="28"/>
        </w:rPr>
        <w:t xml:space="preserve"> </w:t>
      </w:r>
      <w:r w:rsidRPr="00A30497">
        <w:rPr>
          <w:rFonts w:ascii="Times New Roman" w:hAnsi="Times New Roman"/>
          <w:sz w:val="28"/>
          <w:szCs w:val="28"/>
        </w:rPr>
        <w:t>иная субсидия «Государственная поддержка учреждений при реализации ограничительных мер, направленных на предотвращение</w:t>
      </w:r>
      <w:proofErr w:type="gramEnd"/>
      <w:r w:rsidRPr="00A30497">
        <w:rPr>
          <w:rFonts w:ascii="Times New Roman" w:hAnsi="Times New Roman"/>
          <w:sz w:val="28"/>
          <w:szCs w:val="28"/>
        </w:rPr>
        <w:t xml:space="preserve"> распространения заболевания, представляющего опасность для окружающих, эпидемий (пандемий) и обеспечение санитарно</w:t>
      </w:r>
      <w:r w:rsidR="00BC7045" w:rsidRPr="00A30497">
        <w:rPr>
          <w:rFonts w:ascii="Times New Roman" w:hAnsi="Times New Roman"/>
          <w:sz w:val="28"/>
          <w:szCs w:val="28"/>
        </w:rPr>
        <w:t xml:space="preserve"> </w:t>
      </w:r>
      <w:r w:rsidRPr="00A30497">
        <w:rPr>
          <w:rFonts w:ascii="Times New Roman" w:hAnsi="Times New Roman"/>
          <w:sz w:val="28"/>
          <w:szCs w:val="28"/>
        </w:rPr>
        <w:t>-</w:t>
      </w:r>
      <w:r w:rsidR="00BC7045" w:rsidRPr="00A30497">
        <w:rPr>
          <w:rFonts w:ascii="Times New Roman" w:hAnsi="Times New Roman"/>
          <w:sz w:val="28"/>
          <w:szCs w:val="28"/>
        </w:rPr>
        <w:t xml:space="preserve"> </w:t>
      </w:r>
      <w:r w:rsidRPr="00A30497">
        <w:rPr>
          <w:rFonts w:ascii="Times New Roman" w:hAnsi="Times New Roman"/>
          <w:sz w:val="28"/>
          <w:szCs w:val="28"/>
        </w:rPr>
        <w:t>эпидемиологического благополучия населения» -</w:t>
      </w:r>
      <w:r w:rsidR="00BC7045" w:rsidRPr="00A30497">
        <w:rPr>
          <w:rFonts w:ascii="Times New Roman" w:hAnsi="Times New Roman"/>
          <w:sz w:val="28"/>
          <w:szCs w:val="28"/>
        </w:rPr>
        <w:t xml:space="preserve"> </w:t>
      </w:r>
      <w:r w:rsidRPr="00A30497">
        <w:rPr>
          <w:rFonts w:ascii="Times New Roman" w:hAnsi="Times New Roman"/>
          <w:b/>
          <w:sz w:val="28"/>
          <w:szCs w:val="28"/>
        </w:rPr>
        <w:t xml:space="preserve">223, 48 </w:t>
      </w:r>
      <w:r w:rsidRPr="00A30497">
        <w:rPr>
          <w:rFonts w:ascii="Times New Roman" w:hAnsi="Times New Roman"/>
          <w:sz w:val="28"/>
          <w:szCs w:val="28"/>
        </w:rPr>
        <w:t>тыс.</w:t>
      </w:r>
      <w:r w:rsidR="00AA48A9" w:rsidRPr="00A30497">
        <w:rPr>
          <w:rFonts w:ascii="Times New Roman" w:hAnsi="Times New Roman"/>
          <w:sz w:val="28"/>
          <w:szCs w:val="28"/>
        </w:rPr>
        <w:t xml:space="preserve"> </w:t>
      </w:r>
      <w:r w:rsidRPr="00A30497">
        <w:rPr>
          <w:rFonts w:ascii="Times New Roman" w:hAnsi="Times New Roman"/>
          <w:sz w:val="28"/>
          <w:szCs w:val="28"/>
        </w:rPr>
        <w:t>руб.</w:t>
      </w:r>
    </w:p>
    <w:p w:rsidR="00920FFF" w:rsidRPr="00AA48A9" w:rsidRDefault="00AA48A9" w:rsidP="00663536">
      <w:pPr>
        <w:pStyle w:val="a8"/>
        <w:spacing w:after="0" w:line="240" w:lineRule="auto"/>
        <w:ind w:left="-567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0FFF" w:rsidRPr="00AA48A9">
        <w:rPr>
          <w:rFonts w:ascii="Times New Roman" w:hAnsi="Times New Roman"/>
          <w:sz w:val="28"/>
          <w:szCs w:val="28"/>
        </w:rPr>
        <w:t xml:space="preserve">Доходы за счет приносящей доход деятельности – </w:t>
      </w:r>
      <w:r w:rsidR="00920FFF" w:rsidRPr="00AA48A9">
        <w:rPr>
          <w:rFonts w:ascii="Times New Roman" w:hAnsi="Times New Roman"/>
          <w:b/>
          <w:sz w:val="28"/>
          <w:szCs w:val="28"/>
        </w:rPr>
        <w:t>6 950,7</w:t>
      </w:r>
      <w:r w:rsidR="00920FFF" w:rsidRPr="00AA48A9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20FFF" w:rsidRPr="00AA48A9">
        <w:rPr>
          <w:rFonts w:ascii="Times New Roman" w:hAnsi="Times New Roman"/>
          <w:sz w:val="28"/>
          <w:szCs w:val="28"/>
        </w:rPr>
        <w:t xml:space="preserve">руб. </w:t>
      </w:r>
    </w:p>
    <w:p w:rsidR="00920FFF" w:rsidRPr="00AA48A9" w:rsidRDefault="00920FFF" w:rsidP="00663536">
      <w:pPr>
        <w:pStyle w:val="a8"/>
        <w:spacing w:after="0" w:line="240" w:lineRule="auto"/>
        <w:ind w:left="-567" w:right="-144"/>
        <w:jc w:val="both"/>
        <w:rPr>
          <w:rFonts w:ascii="Times New Roman" w:hAnsi="Times New Roman"/>
          <w:sz w:val="28"/>
          <w:szCs w:val="28"/>
        </w:rPr>
      </w:pPr>
      <w:r w:rsidRPr="00AA48A9">
        <w:rPr>
          <w:rFonts w:ascii="Times New Roman" w:hAnsi="Times New Roman"/>
          <w:sz w:val="28"/>
          <w:szCs w:val="28"/>
        </w:rPr>
        <w:t>В том числе:</w:t>
      </w:r>
    </w:p>
    <w:p w:rsidR="00920FFF" w:rsidRPr="00AA48A9" w:rsidRDefault="00920FFF" w:rsidP="00663536">
      <w:pPr>
        <w:pStyle w:val="a8"/>
        <w:spacing w:after="0" w:line="240" w:lineRule="auto"/>
        <w:ind w:left="-567" w:right="-144"/>
        <w:jc w:val="both"/>
        <w:rPr>
          <w:rFonts w:ascii="Times New Roman" w:hAnsi="Times New Roman"/>
          <w:sz w:val="28"/>
          <w:szCs w:val="28"/>
        </w:rPr>
      </w:pPr>
      <w:r w:rsidRPr="00AA48A9">
        <w:rPr>
          <w:rFonts w:ascii="Times New Roman" w:hAnsi="Times New Roman"/>
          <w:sz w:val="28"/>
          <w:szCs w:val="28"/>
        </w:rPr>
        <w:t xml:space="preserve">- доходы от сдачи имущества в аренду – </w:t>
      </w:r>
      <w:r w:rsidRPr="00AA48A9">
        <w:rPr>
          <w:rFonts w:ascii="Times New Roman" w:hAnsi="Times New Roman"/>
          <w:b/>
          <w:sz w:val="28"/>
          <w:szCs w:val="28"/>
        </w:rPr>
        <w:t xml:space="preserve">179,5 </w:t>
      </w:r>
      <w:r w:rsidRPr="00AA48A9">
        <w:rPr>
          <w:rFonts w:ascii="Times New Roman" w:hAnsi="Times New Roman"/>
          <w:sz w:val="28"/>
          <w:szCs w:val="28"/>
        </w:rPr>
        <w:t>тыс. руб.;</w:t>
      </w:r>
    </w:p>
    <w:p w:rsidR="00920FFF" w:rsidRPr="00AA48A9" w:rsidRDefault="00920FFF" w:rsidP="00663536">
      <w:pPr>
        <w:pStyle w:val="a8"/>
        <w:spacing w:after="0" w:line="240" w:lineRule="auto"/>
        <w:ind w:left="-567" w:right="-144"/>
        <w:jc w:val="both"/>
        <w:rPr>
          <w:rFonts w:ascii="Times New Roman" w:hAnsi="Times New Roman"/>
          <w:sz w:val="28"/>
          <w:szCs w:val="28"/>
        </w:rPr>
      </w:pPr>
      <w:r w:rsidRPr="00AA48A9">
        <w:rPr>
          <w:rFonts w:ascii="Times New Roman" w:hAnsi="Times New Roman"/>
          <w:sz w:val="28"/>
          <w:szCs w:val="28"/>
        </w:rPr>
        <w:t xml:space="preserve">- доходы от платных услуг – </w:t>
      </w:r>
      <w:r w:rsidRPr="00AA48A9">
        <w:rPr>
          <w:rFonts w:ascii="Times New Roman" w:hAnsi="Times New Roman"/>
          <w:b/>
          <w:sz w:val="28"/>
          <w:szCs w:val="28"/>
        </w:rPr>
        <w:t xml:space="preserve">4 820,00 </w:t>
      </w:r>
      <w:r w:rsidRPr="00AA48A9">
        <w:rPr>
          <w:rFonts w:ascii="Times New Roman" w:hAnsi="Times New Roman"/>
          <w:sz w:val="28"/>
          <w:szCs w:val="28"/>
        </w:rPr>
        <w:t xml:space="preserve">тыс. руб. </w:t>
      </w:r>
    </w:p>
    <w:p w:rsidR="00920FFF" w:rsidRPr="00AA48A9" w:rsidRDefault="00920FFF" w:rsidP="00663536">
      <w:pPr>
        <w:pStyle w:val="a8"/>
        <w:spacing w:after="0" w:line="240" w:lineRule="auto"/>
        <w:ind w:left="-567" w:right="-1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48A9">
        <w:rPr>
          <w:rFonts w:ascii="Times New Roman" w:hAnsi="Times New Roman"/>
          <w:sz w:val="28"/>
          <w:szCs w:val="28"/>
        </w:rPr>
        <w:t xml:space="preserve">- доходы по условным арендным платежам (возмещение электроэнергии, размещение антенн на крыше – </w:t>
      </w:r>
      <w:r w:rsidRPr="00AA48A9">
        <w:rPr>
          <w:rFonts w:ascii="Times New Roman" w:hAnsi="Times New Roman"/>
          <w:b/>
          <w:sz w:val="28"/>
          <w:szCs w:val="28"/>
        </w:rPr>
        <w:t xml:space="preserve">1 443,00 </w:t>
      </w:r>
      <w:r w:rsidRPr="00AA48A9">
        <w:rPr>
          <w:rFonts w:ascii="Times New Roman" w:hAnsi="Times New Roman"/>
          <w:sz w:val="28"/>
          <w:szCs w:val="28"/>
        </w:rPr>
        <w:t>тыс. руб.</w:t>
      </w:r>
      <w:proofErr w:type="gramEnd"/>
    </w:p>
    <w:p w:rsidR="00920FFF" w:rsidRPr="00AA48A9" w:rsidRDefault="00920FFF" w:rsidP="00663536">
      <w:pPr>
        <w:pStyle w:val="a8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A48A9">
        <w:rPr>
          <w:rFonts w:ascii="Times New Roman" w:hAnsi="Times New Roman"/>
          <w:sz w:val="28"/>
          <w:szCs w:val="28"/>
        </w:rPr>
        <w:t xml:space="preserve">- доходы от штрафов- </w:t>
      </w:r>
      <w:r w:rsidRPr="00AA48A9">
        <w:rPr>
          <w:rFonts w:ascii="Times New Roman" w:hAnsi="Times New Roman"/>
          <w:b/>
          <w:sz w:val="28"/>
          <w:szCs w:val="28"/>
        </w:rPr>
        <w:t xml:space="preserve">14,5 </w:t>
      </w:r>
      <w:r w:rsidRPr="00AA48A9">
        <w:rPr>
          <w:rFonts w:ascii="Times New Roman" w:hAnsi="Times New Roman"/>
          <w:sz w:val="28"/>
          <w:szCs w:val="28"/>
        </w:rPr>
        <w:t>тыс. руб.</w:t>
      </w:r>
    </w:p>
    <w:p w:rsidR="00920FFF" w:rsidRPr="00AA48A9" w:rsidRDefault="00694E2A" w:rsidP="00663536">
      <w:pPr>
        <w:pStyle w:val="a8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грант Президентского фонда культурных инициатив</w:t>
      </w:r>
      <w:r w:rsidR="00920FFF" w:rsidRPr="00AA48A9">
        <w:rPr>
          <w:rFonts w:ascii="Times New Roman" w:hAnsi="Times New Roman"/>
          <w:sz w:val="28"/>
          <w:szCs w:val="28"/>
        </w:rPr>
        <w:t xml:space="preserve"> - </w:t>
      </w:r>
      <w:r w:rsidR="00920FFF" w:rsidRPr="00AA48A9">
        <w:rPr>
          <w:rFonts w:ascii="Times New Roman" w:hAnsi="Times New Roman"/>
          <w:b/>
          <w:sz w:val="28"/>
          <w:szCs w:val="28"/>
        </w:rPr>
        <w:t xml:space="preserve">493,7 </w:t>
      </w:r>
      <w:r w:rsidR="00920FFF" w:rsidRPr="00AA48A9">
        <w:rPr>
          <w:rFonts w:ascii="Times New Roman" w:hAnsi="Times New Roman"/>
          <w:sz w:val="28"/>
          <w:szCs w:val="28"/>
        </w:rPr>
        <w:t>тыс.</w:t>
      </w:r>
      <w:r w:rsidR="00AA48A9">
        <w:rPr>
          <w:rFonts w:ascii="Times New Roman" w:hAnsi="Times New Roman"/>
          <w:sz w:val="28"/>
          <w:szCs w:val="28"/>
        </w:rPr>
        <w:t xml:space="preserve"> </w:t>
      </w:r>
      <w:r w:rsidR="00920FFF" w:rsidRPr="00AA48A9">
        <w:rPr>
          <w:rFonts w:ascii="Times New Roman" w:hAnsi="Times New Roman"/>
          <w:sz w:val="28"/>
          <w:szCs w:val="28"/>
        </w:rPr>
        <w:t>руб.</w:t>
      </w:r>
    </w:p>
    <w:p w:rsidR="001C778A" w:rsidRPr="00AA48A9" w:rsidRDefault="001C778A" w:rsidP="00AA48A9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656B" w:rsidRPr="00CF3563" w:rsidRDefault="00F3656B" w:rsidP="00F3656B">
      <w:pPr>
        <w:spacing w:after="0" w:line="240" w:lineRule="auto"/>
        <w:ind w:left="-425"/>
        <w:jc w:val="center"/>
        <w:rPr>
          <w:rFonts w:ascii="Times New Roman" w:hAnsi="Times New Roman"/>
          <w:b/>
          <w:sz w:val="32"/>
          <w:szCs w:val="32"/>
        </w:rPr>
      </w:pPr>
      <w:r w:rsidRPr="00CF3563">
        <w:rPr>
          <w:rFonts w:ascii="Times New Roman" w:hAnsi="Times New Roman"/>
          <w:b/>
          <w:sz w:val="32"/>
          <w:szCs w:val="32"/>
        </w:rPr>
        <w:lastRenderedPageBreak/>
        <w:t>3.3. Сведения о соответствии результатов фактическим затратам на выполнение муниципальной программы (кассовое исполнение) в разрезе учреждения.</w:t>
      </w:r>
    </w:p>
    <w:p w:rsidR="00F3656B" w:rsidRPr="00CF3563" w:rsidRDefault="00F3656B" w:rsidP="00F3656B">
      <w:pPr>
        <w:spacing w:after="0" w:line="240" w:lineRule="auto"/>
        <w:ind w:left="-425"/>
        <w:jc w:val="both"/>
        <w:rPr>
          <w:rFonts w:ascii="Times New Roman" w:hAnsi="Times New Roman"/>
          <w:b/>
          <w:sz w:val="32"/>
          <w:szCs w:val="32"/>
        </w:rPr>
      </w:pPr>
    </w:p>
    <w:p w:rsidR="00F3656B" w:rsidRPr="00F3656B" w:rsidRDefault="00F3656B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>За 2021 год по муниципальной программе «</w:t>
      </w:r>
      <w:r w:rsidRPr="00F3656B">
        <w:rPr>
          <w:rFonts w:ascii="Times New Roman" w:hAnsi="Times New Roman"/>
          <w:b/>
          <w:sz w:val="28"/>
          <w:szCs w:val="28"/>
        </w:rPr>
        <w:t>Развитие социальной сферы города Нижневартовска на 2019 -2030 годы»</w:t>
      </w:r>
      <w:r w:rsidRPr="00F3656B">
        <w:rPr>
          <w:rFonts w:ascii="Times New Roman" w:hAnsi="Times New Roman"/>
          <w:sz w:val="28"/>
          <w:szCs w:val="28"/>
        </w:rPr>
        <w:t>:</w:t>
      </w:r>
    </w:p>
    <w:p w:rsidR="00F3656B" w:rsidRPr="00F3656B" w:rsidRDefault="00F3656B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 xml:space="preserve">- профинансировано – </w:t>
      </w:r>
      <w:r w:rsidRPr="00F3656B">
        <w:rPr>
          <w:rFonts w:ascii="Times New Roman" w:hAnsi="Times New Roman"/>
          <w:b/>
          <w:sz w:val="28"/>
          <w:szCs w:val="28"/>
        </w:rPr>
        <w:t>92 421,9</w:t>
      </w:r>
      <w:r w:rsidRPr="00F3656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56B">
        <w:rPr>
          <w:rFonts w:ascii="Times New Roman" w:hAnsi="Times New Roman"/>
          <w:sz w:val="28"/>
          <w:szCs w:val="28"/>
        </w:rPr>
        <w:t xml:space="preserve">руб. </w:t>
      </w:r>
    </w:p>
    <w:p w:rsidR="00F3656B" w:rsidRPr="00F3656B" w:rsidRDefault="00F3656B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 xml:space="preserve">- кассовое исполнение </w:t>
      </w:r>
      <w:r w:rsidRPr="00F3656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56B"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56B">
        <w:rPr>
          <w:rFonts w:ascii="Times New Roman" w:hAnsi="Times New Roman"/>
          <w:b/>
          <w:sz w:val="28"/>
          <w:szCs w:val="28"/>
        </w:rPr>
        <w:t>421,9</w:t>
      </w:r>
      <w:r w:rsidRPr="00F3656B">
        <w:rPr>
          <w:rFonts w:ascii="Times New Roman" w:hAnsi="Times New Roman"/>
          <w:sz w:val="28"/>
          <w:szCs w:val="28"/>
        </w:rPr>
        <w:t xml:space="preserve"> тыс. руб.</w:t>
      </w:r>
    </w:p>
    <w:p w:rsidR="00F3656B" w:rsidRPr="00F3656B" w:rsidRDefault="00F3656B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 xml:space="preserve">Кассовое исполнение за 2021 год составляет – </w:t>
      </w:r>
      <w:r w:rsidRPr="00F3656B">
        <w:rPr>
          <w:rFonts w:ascii="Times New Roman" w:hAnsi="Times New Roman"/>
          <w:b/>
          <w:sz w:val="28"/>
          <w:szCs w:val="28"/>
        </w:rPr>
        <w:t>98,89 %</w:t>
      </w:r>
      <w:r w:rsidRPr="00F3656B">
        <w:rPr>
          <w:rFonts w:ascii="Times New Roman" w:hAnsi="Times New Roman"/>
          <w:sz w:val="28"/>
          <w:szCs w:val="28"/>
        </w:rPr>
        <w:t xml:space="preserve"> от годового объема финансирования, в том числе;</w:t>
      </w:r>
    </w:p>
    <w:p w:rsidR="00F3656B" w:rsidRPr="00F3656B" w:rsidRDefault="00F3656B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 xml:space="preserve">- по субсидии на выполнение муниципального задания – обеспечение деятельности </w:t>
      </w:r>
      <w:r w:rsidRPr="00F3656B">
        <w:rPr>
          <w:rFonts w:ascii="Times New Roman" w:hAnsi="Times New Roman"/>
          <w:b/>
          <w:sz w:val="28"/>
          <w:szCs w:val="28"/>
        </w:rPr>
        <w:t>100%</w:t>
      </w:r>
      <w:r w:rsidRPr="00F3656B">
        <w:rPr>
          <w:rFonts w:ascii="Times New Roman" w:hAnsi="Times New Roman"/>
          <w:sz w:val="28"/>
          <w:szCs w:val="28"/>
        </w:rPr>
        <w:t xml:space="preserve"> - в соответствии с фактическими расходами учреждения;</w:t>
      </w:r>
    </w:p>
    <w:p w:rsidR="00F3656B" w:rsidRPr="00F3656B" w:rsidRDefault="00F3656B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 xml:space="preserve">- по субсидии на выполнение муниципального задания – организаций мероприятий в сфере развития культуры – </w:t>
      </w:r>
      <w:r w:rsidRPr="00F3656B">
        <w:rPr>
          <w:rFonts w:ascii="Times New Roman" w:hAnsi="Times New Roman"/>
          <w:b/>
          <w:sz w:val="28"/>
          <w:szCs w:val="28"/>
        </w:rPr>
        <w:t>100%</w:t>
      </w:r>
      <w:r w:rsidRPr="00F3656B">
        <w:rPr>
          <w:rFonts w:ascii="Times New Roman" w:hAnsi="Times New Roman"/>
          <w:sz w:val="28"/>
          <w:szCs w:val="28"/>
        </w:rPr>
        <w:t xml:space="preserve"> - в соответствии с календарным и перспективным планом работы учреждения;</w:t>
      </w:r>
    </w:p>
    <w:p w:rsidR="00F3656B" w:rsidRPr="00F3656B" w:rsidRDefault="00F3656B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 xml:space="preserve">- по иной субсидии «На компенсацию расходов на оплату стоимости проезда и провоза багажа к месту использования отпуска и обратно работникам учреждения и неработающим членов его семьи» – </w:t>
      </w:r>
      <w:r w:rsidRPr="00F3656B">
        <w:rPr>
          <w:rFonts w:ascii="Times New Roman" w:hAnsi="Times New Roman"/>
          <w:b/>
          <w:sz w:val="28"/>
          <w:szCs w:val="28"/>
        </w:rPr>
        <w:t xml:space="preserve">95,33%, </w:t>
      </w:r>
      <w:r w:rsidRPr="00F3656B">
        <w:rPr>
          <w:rFonts w:ascii="Times New Roman" w:hAnsi="Times New Roman"/>
          <w:sz w:val="28"/>
          <w:szCs w:val="28"/>
        </w:rPr>
        <w:t xml:space="preserve">в связи с тем, что выплата носит заявительный характер, и </w:t>
      </w:r>
      <w:r>
        <w:rPr>
          <w:rFonts w:ascii="Times New Roman" w:hAnsi="Times New Roman"/>
          <w:sz w:val="28"/>
          <w:szCs w:val="28"/>
        </w:rPr>
        <w:t xml:space="preserve"> производится </w:t>
      </w:r>
      <w:r w:rsidRPr="00F3656B">
        <w:rPr>
          <w:rFonts w:ascii="Times New Roman" w:hAnsi="Times New Roman"/>
          <w:sz w:val="28"/>
          <w:szCs w:val="28"/>
        </w:rPr>
        <w:t>по фактически понесенным затратам работников;</w:t>
      </w:r>
    </w:p>
    <w:p w:rsidR="00F3656B" w:rsidRPr="00F3656B" w:rsidRDefault="00F3656B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>- по иной субсидии «На выплаты социального характера работникам учреждений, установленные муниципальными правовыми актами»–</w:t>
      </w:r>
      <w:r w:rsidRPr="00F3656B">
        <w:rPr>
          <w:rFonts w:ascii="Times New Roman" w:hAnsi="Times New Roman"/>
          <w:b/>
          <w:sz w:val="28"/>
          <w:szCs w:val="28"/>
        </w:rPr>
        <w:t>51,3%,</w:t>
      </w:r>
      <w:r w:rsidRPr="00F3656B">
        <w:rPr>
          <w:rFonts w:ascii="Times New Roman" w:hAnsi="Times New Roman"/>
          <w:sz w:val="28"/>
          <w:szCs w:val="28"/>
        </w:rPr>
        <w:t xml:space="preserve"> выплаты носят заявительный характер;</w:t>
      </w:r>
    </w:p>
    <w:p w:rsidR="00F3656B" w:rsidRPr="00F3656B" w:rsidRDefault="00663536" w:rsidP="007B31DE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3656B" w:rsidRPr="00F3656B">
        <w:rPr>
          <w:rFonts w:ascii="Times New Roman" w:hAnsi="Times New Roman"/>
          <w:sz w:val="28"/>
          <w:szCs w:val="28"/>
        </w:rPr>
        <w:t xml:space="preserve">роведение текущего ремонта фасада здания и замены наружного освещения центральной входной группы (из резервного фонда Правительства Тюменской области) - </w:t>
      </w:r>
      <w:r w:rsidR="00F3656B" w:rsidRPr="00F3656B">
        <w:rPr>
          <w:rFonts w:ascii="Times New Roman" w:hAnsi="Times New Roman"/>
          <w:b/>
          <w:sz w:val="28"/>
          <w:szCs w:val="28"/>
        </w:rPr>
        <w:t>100%;</w:t>
      </w:r>
    </w:p>
    <w:p w:rsidR="00F3656B" w:rsidRPr="00F61018" w:rsidRDefault="00F3656B" w:rsidP="00F61018">
      <w:pPr>
        <w:spacing w:after="0" w:line="240" w:lineRule="auto"/>
        <w:ind w:left="-425" w:firstLine="284"/>
        <w:jc w:val="both"/>
        <w:rPr>
          <w:rFonts w:ascii="Times New Roman" w:hAnsi="Times New Roman"/>
          <w:sz w:val="28"/>
          <w:szCs w:val="28"/>
        </w:rPr>
      </w:pPr>
      <w:r w:rsidRPr="00F3656B">
        <w:rPr>
          <w:rFonts w:ascii="Times New Roman" w:hAnsi="Times New Roman"/>
          <w:sz w:val="28"/>
          <w:szCs w:val="28"/>
        </w:rPr>
        <w:t>-</w:t>
      </w:r>
      <w:r w:rsidR="00F61018">
        <w:rPr>
          <w:rFonts w:ascii="Times New Roman" w:hAnsi="Times New Roman"/>
          <w:sz w:val="28"/>
          <w:szCs w:val="28"/>
        </w:rPr>
        <w:t xml:space="preserve"> </w:t>
      </w:r>
      <w:r w:rsidRPr="00F61018">
        <w:rPr>
          <w:rFonts w:ascii="Times New Roman" w:hAnsi="Times New Roman"/>
          <w:sz w:val="28"/>
          <w:szCs w:val="28"/>
        </w:rPr>
        <w:t xml:space="preserve">иная субсидия «На расходы, не отнесенные к нормативным затратам, связанным с выполнением муниципального задания» - </w:t>
      </w:r>
      <w:r w:rsidRPr="00F61018">
        <w:rPr>
          <w:rFonts w:ascii="Times New Roman" w:hAnsi="Times New Roman"/>
          <w:b/>
          <w:sz w:val="28"/>
          <w:szCs w:val="28"/>
        </w:rPr>
        <w:t>11,2%</w:t>
      </w:r>
      <w:r w:rsidR="00F61018">
        <w:rPr>
          <w:rFonts w:ascii="Times New Roman" w:hAnsi="Times New Roman"/>
          <w:b/>
          <w:sz w:val="28"/>
          <w:szCs w:val="28"/>
        </w:rPr>
        <w:t xml:space="preserve"> </w:t>
      </w:r>
      <w:r w:rsidRPr="00F61018">
        <w:rPr>
          <w:rFonts w:ascii="Times New Roman" w:hAnsi="Times New Roman"/>
          <w:sz w:val="28"/>
          <w:szCs w:val="28"/>
        </w:rPr>
        <w:t>- с вязи с тем, что контракт на выполнение работ по разработке проектно</w:t>
      </w:r>
      <w:r w:rsidR="00F61018">
        <w:rPr>
          <w:rFonts w:ascii="Times New Roman" w:hAnsi="Times New Roman"/>
          <w:sz w:val="28"/>
          <w:szCs w:val="28"/>
        </w:rPr>
        <w:t xml:space="preserve"> </w:t>
      </w:r>
      <w:r w:rsidRPr="00F61018">
        <w:rPr>
          <w:rFonts w:ascii="Times New Roman" w:hAnsi="Times New Roman"/>
          <w:sz w:val="28"/>
          <w:szCs w:val="28"/>
        </w:rPr>
        <w:t>-</w:t>
      </w:r>
      <w:r w:rsidR="00F61018">
        <w:rPr>
          <w:rFonts w:ascii="Times New Roman" w:hAnsi="Times New Roman"/>
          <w:sz w:val="28"/>
          <w:szCs w:val="28"/>
        </w:rPr>
        <w:t xml:space="preserve"> </w:t>
      </w:r>
      <w:r w:rsidRPr="00F61018">
        <w:rPr>
          <w:rFonts w:ascii="Times New Roman" w:hAnsi="Times New Roman"/>
          <w:sz w:val="28"/>
          <w:szCs w:val="28"/>
        </w:rPr>
        <w:t>сметной документации на объект «Капитальный ремонт крыльца главного входа здания» 15.11.2021 года. Срок исполнения, которого март 2022 года;</w:t>
      </w:r>
    </w:p>
    <w:p w:rsidR="00F61018" w:rsidRDefault="00F3656B" w:rsidP="00F61018">
      <w:pPr>
        <w:spacing w:after="0" w:line="240" w:lineRule="auto"/>
        <w:ind w:left="-425" w:firstLine="284"/>
        <w:jc w:val="both"/>
        <w:rPr>
          <w:rFonts w:ascii="Times New Roman" w:hAnsi="Times New Roman"/>
          <w:sz w:val="28"/>
          <w:szCs w:val="28"/>
        </w:rPr>
      </w:pPr>
      <w:r w:rsidRPr="00F61018">
        <w:rPr>
          <w:rFonts w:ascii="Times New Roman" w:hAnsi="Times New Roman"/>
          <w:sz w:val="28"/>
          <w:szCs w:val="28"/>
        </w:rPr>
        <w:t xml:space="preserve">- иная субсидия ««На проведение городских мероприятий» - </w:t>
      </w:r>
      <w:r w:rsidRPr="00F61018">
        <w:rPr>
          <w:rFonts w:ascii="Times New Roman" w:hAnsi="Times New Roman"/>
          <w:b/>
          <w:sz w:val="28"/>
          <w:szCs w:val="28"/>
        </w:rPr>
        <w:t xml:space="preserve">91,43%, </w:t>
      </w:r>
      <w:r w:rsidRPr="00F61018">
        <w:rPr>
          <w:rFonts w:ascii="Times New Roman" w:hAnsi="Times New Roman"/>
          <w:sz w:val="28"/>
          <w:szCs w:val="28"/>
        </w:rPr>
        <w:t>неиспользование субсидии в связи с отменой фестиваля «</w:t>
      </w:r>
      <w:proofErr w:type="spellStart"/>
      <w:r w:rsidRPr="00F61018">
        <w:rPr>
          <w:rFonts w:ascii="Times New Roman" w:hAnsi="Times New Roman"/>
          <w:sz w:val="28"/>
          <w:szCs w:val="28"/>
        </w:rPr>
        <w:t>Самотлорские</w:t>
      </w:r>
      <w:proofErr w:type="spellEnd"/>
      <w:r w:rsidRPr="00F61018">
        <w:rPr>
          <w:rFonts w:ascii="Times New Roman" w:hAnsi="Times New Roman"/>
          <w:sz w:val="28"/>
          <w:szCs w:val="28"/>
        </w:rPr>
        <w:t xml:space="preserve"> ночи»</w:t>
      </w:r>
      <w:r w:rsidR="00F61018">
        <w:rPr>
          <w:rFonts w:ascii="Times New Roman" w:hAnsi="Times New Roman"/>
          <w:sz w:val="28"/>
          <w:szCs w:val="28"/>
        </w:rPr>
        <w:t>;</w:t>
      </w:r>
    </w:p>
    <w:p w:rsidR="00F3656B" w:rsidRPr="00F61018" w:rsidRDefault="00F61018" w:rsidP="00F61018">
      <w:pPr>
        <w:spacing w:after="0" w:line="240" w:lineRule="auto"/>
        <w:ind w:left="-42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656B" w:rsidRPr="00F610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3656B" w:rsidRPr="00F61018">
        <w:rPr>
          <w:rFonts w:ascii="Times New Roman" w:hAnsi="Times New Roman"/>
          <w:sz w:val="28"/>
          <w:szCs w:val="28"/>
        </w:rPr>
        <w:t>иная субсидия «Государственная поддержка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 и обеспечение санитарно-эпидемиологического благополучия населения</w:t>
      </w:r>
      <w:r w:rsidR="00F3656B" w:rsidRPr="00F61018">
        <w:rPr>
          <w:rFonts w:ascii="Times New Roman" w:hAnsi="Times New Roman"/>
          <w:b/>
          <w:sz w:val="28"/>
          <w:szCs w:val="28"/>
        </w:rPr>
        <w:t>»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656B" w:rsidRPr="00F61018">
        <w:rPr>
          <w:rFonts w:ascii="Times New Roman" w:hAnsi="Times New Roman"/>
          <w:b/>
          <w:sz w:val="28"/>
          <w:szCs w:val="28"/>
        </w:rPr>
        <w:t>100%.</w:t>
      </w:r>
    </w:p>
    <w:p w:rsidR="00F3656B" w:rsidRPr="00F61018" w:rsidRDefault="00F3656B" w:rsidP="00F6101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743D08" w:rsidRPr="00AA48A9" w:rsidRDefault="00743D08" w:rsidP="00AA48A9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F3563" w:rsidRDefault="00CF3563" w:rsidP="00CF356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3.4</w:t>
      </w:r>
      <w:r w:rsidRPr="003B20E7">
        <w:rPr>
          <w:rFonts w:ascii="Times New Roman" w:hAnsi="Times New Roman" w:cs="Times New Roman"/>
          <w:b/>
          <w:sz w:val="32"/>
          <w:szCs w:val="32"/>
          <w:u w:val="single"/>
        </w:rPr>
        <w:t>. Количественные и качественные показатели деятельности учреждения</w:t>
      </w:r>
    </w:p>
    <w:p w:rsidR="00CF3563" w:rsidRDefault="00CF3563" w:rsidP="00CF356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3563" w:rsidRDefault="00CF3563" w:rsidP="00CF3563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28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1419DE">
        <w:rPr>
          <w:rFonts w:ascii="Times New Roman" w:eastAsiaTheme="minorEastAsia" w:hAnsi="Times New Roman"/>
          <w:sz w:val="28"/>
          <w:szCs w:val="28"/>
          <w:lang w:eastAsia="ru-RU"/>
        </w:rPr>
        <w:t>Муниципальное задание сформировано для Дворца культуры «Октябрь»  на основе  муниципальных – правовых актов  администрации город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 и приказов  департамента по социальной политике администрации города, который  в 2021</w:t>
      </w:r>
    </w:p>
    <w:p w:rsidR="00CF3563" w:rsidRDefault="00CF3563" w:rsidP="00CF3563">
      <w:pPr>
        <w:widowControl w:val="0"/>
        <w:autoSpaceDE w:val="0"/>
        <w:autoSpaceDN w:val="0"/>
        <w:adjustRightInd w:val="0"/>
        <w:spacing w:after="0" w:line="240" w:lineRule="auto"/>
        <w:ind w:left="-567" w:right="-1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году был  наделен</w:t>
      </w:r>
      <w:r w:rsidRPr="001419DE">
        <w:rPr>
          <w:rFonts w:ascii="Times New Roman" w:eastAsiaTheme="minorEastAsia" w:hAnsi="Times New Roman"/>
          <w:sz w:val="28"/>
          <w:szCs w:val="28"/>
          <w:lang w:eastAsia="ru-RU"/>
        </w:rPr>
        <w:t xml:space="preserve"> функциями и полномочиями учредите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ля  учреждения.</w:t>
      </w:r>
    </w:p>
    <w:p w:rsidR="00743D08" w:rsidRPr="00AA48A9" w:rsidRDefault="00CF3563" w:rsidP="00CF3563">
      <w:pPr>
        <w:spacing w:after="0" w:line="240" w:lineRule="auto"/>
        <w:ind w:left="-567" w:right="-14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="00D87956"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Муниципальное задание дворца</w:t>
      </w:r>
      <w:r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культуры «Октябрь» </w:t>
      </w:r>
      <w:r w:rsidR="00D87956"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содержит показатели</w:t>
      </w:r>
      <w:r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характеризующие качество </w:t>
      </w:r>
      <w:r w:rsidR="00D87956"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объем</w:t>
      </w:r>
      <w:r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(содержание) муниципальных </w:t>
      </w:r>
      <w:r w:rsidR="00D87956"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 (</w:t>
      </w:r>
      <w:r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работ), определение категорий физических </w:t>
      </w:r>
      <w:r w:rsidR="00D87956"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юридических</w:t>
      </w:r>
      <w:r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лиц - потребителей соответствующих услуг, предельные цены (тарифы) на оплату соответствующих услуг физическими или юридическими лицами, а также сведения о порядке </w:t>
      </w:r>
      <w:proofErr w:type="gramStart"/>
      <w:r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1419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его выполнением и требования к отчетности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C778A" w:rsidRDefault="001C778A" w:rsidP="0070171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053EE" w:rsidRDefault="0070171D" w:rsidP="003F7DE8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053EE" w:rsidRPr="00D053EE">
        <w:rPr>
          <w:rFonts w:ascii="Times New Roman" w:hAnsi="Times New Roman" w:cs="Times New Roman"/>
          <w:sz w:val="28"/>
          <w:szCs w:val="28"/>
        </w:rPr>
        <w:t>С учетом  действующих ограничений  в связи с</w:t>
      </w:r>
      <w:r w:rsidR="00D87956">
        <w:rPr>
          <w:rFonts w:ascii="Times New Roman" w:hAnsi="Times New Roman" w:cs="Times New Roman"/>
          <w:sz w:val="28"/>
          <w:szCs w:val="28"/>
        </w:rPr>
        <w:t xml:space="preserve"> распространением новой   </w:t>
      </w:r>
      <w:proofErr w:type="spellStart"/>
      <w:r w:rsidR="00D87956">
        <w:rPr>
          <w:rFonts w:ascii="Times New Roman" w:hAnsi="Times New Roman" w:cs="Times New Roman"/>
          <w:sz w:val="28"/>
          <w:szCs w:val="28"/>
        </w:rPr>
        <w:t>корона</w:t>
      </w:r>
      <w:r w:rsidR="00D053EE" w:rsidRPr="00D053EE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D053EE" w:rsidRPr="00D053EE">
        <w:rPr>
          <w:rFonts w:ascii="Times New Roman" w:hAnsi="Times New Roman" w:cs="Times New Roman"/>
          <w:sz w:val="28"/>
          <w:szCs w:val="28"/>
        </w:rPr>
        <w:t xml:space="preserve"> инфекции, в целях исполнения установленного муниципального задания в 2021 году,  руководствуясь Распоряжением Министерства культуры РФ от 3.11.2020 №Р-1459 «О внесении изменений в распоряжение  Министерства культуры  РФ от 16.10.2020 №Р-1358 «О методологии расчета показателя «Число посещений культурных мероприятий»,  письмами департамента культуры ХМАО – </w:t>
      </w:r>
      <w:proofErr w:type="spellStart"/>
      <w:r w:rsidR="00D053EE" w:rsidRPr="00D053EE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D053EE" w:rsidRPr="00D053EE">
        <w:rPr>
          <w:rFonts w:ascii="Times New Roman" w:hAnsi="Times New Roman" w:cs="Times New Roman"/>
          <w:sz w:val="28"/>
          <w:szCs w:val="28"/>
        </w:rPr>
        <w:t xml:space="preserve"> от 06.11.2020 №09 – Исх-5057, от 16.11.2020 №09-Исх-5261 учреждением</w:t>
      </w:r>
      <w:proofErr w:type="gramEnd"/>
      <w:r w:rsidR="00D053EE" w:rsidRPr="00D053EE">
        <w:rPr>
          <w:rFonts w:ascii="Times New Roman" w:hAnsi="Times New Roman" w:cs="Times New Roman"/>
          <w:sz w:val="28"/>
          <w:szCs w:val="28"/>
        </w:rPr>
        <w:t xml:space="preserve"> предприняты меры по  проведению мероприятий в режимах: </w:t>
      </w:r>
      <w:proofErr w:type="spellStart"/>
      <w:r w:rsidR="00D053EE" w:rsidRPr="00D053E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053EE" w:rsidRPr="00D053EE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D053EE" w:rsidRPr="00D053EE">
        <w:rPr>
          <w:rFonts w:ascii="Times New Roman" w:hAnsi="Times New Roman" w:cs="Times New Roman"/>
          <w:sz w:val="28"/>
          <w:szCs w:val="28"/>
        </w:rPr>
        <w:t>дистанционном</w:t>
      </w:r>
      <w:proofErr w:type="gramEnd"/>
      <w:r w:rsidR="00D053EE" w:rsidRPr="00D053EE">
        <w:rPr>
          <w:rFonts w:ascii="Times New Roman" w:hAnsi="Times New Roman" w:cs="Times New Roman"/>
          <w:sz w:val="28"/>
          <w:szCs w:val="28"/>
        </w:rPr>
        <w:t xml:space="preserve"> и видеопрограммы. За истекший период 2021 года   учреждением </w:t>
      </w:r>
      <w:proofErr w:type="gramStart"/>
      <w:r w:rsidR="00D053EE" w:rsidRPr="00D053EE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D053EE" w:rsidRPr="00D053EE">
        <w:rPr>
          <w:rFonts w:ascii="Times New Roman" w:hAnsi="Times New Roman" w:cs="Times New Roman"/>
          <w:sz w:val="28"/>
          <w:szCs w:val="28"/>
        </w:rPr>
        <w:t>:</w:t>
      </w:r>
    </w:p>
    <w:p w:rsidR="000276D7" w:rsidRPr="00D053EE" w:rsidRDefault="000276D7" w:rsidP="003F7DE8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459" w:type="dxa"/>
        <w:tblLook w:val="04A0"/>
      </w:tblPr>
      <w:tblGrid>
        <w:gridCol w:w="1953"/>
        <w:gridCol w:w="605"/>
        <w:gridCol w:w="962"/>
        <w:gridCol w:w="641"/>
        <w:gridCol w:w="953"/>
        <w:gridCol w:w="641"/>
        <w:gridCol w:w="953"/>
        <w:gridCol w:w="619"/>
        <w:gridCol w:w="953"/>
        <w:gridCol w:w="792"/>
        <w:gridCol w:w="993"/>
      </w:tblGrid>
      <w:tr w:rsidR="00D053EE" w:rsidRPr="00D053EE" w:rsidTr="0080078D">
        <w:tc>
          <w:tcPr>
            <w:tcW w:w="1953" w:type="dxa"/>
            <w:vMerge w:val="restart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1 квартал</w:t>
            </w:r>
          </w:p>
        </w:tc>
        <w:tc>
          <w:tcPr>
            <w:tcW w:w="1594" w:type="dxa"/>
            <w:gridSpan w:val="2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2 квартал</w:t>
            </w:r>
          </w:p>
        </w:tc>
        <w:tc>
          <w:tcPr>
            <w:tcW w:w="1594" w:type="dxa"/>
            <w:gridSpan w:val="2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3 квартал</w:t>
            </w:r>
          </w:p>
        </w:tc>
        <w:tc>
          <w:tcPr>
            <w:tcW w:w="1572" w:type="dxa"/>
            <w:gridSpan w:val="2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 xml:space="preserve">4 квартал </w:t>
            </w:r>
          </w:p>
        </w:tc>
        <w:tc>
          <w:tcPr>
            <w:tcW w:w="1785" w:type="dxa"/>
            <w:gridSpan w:val="2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053EE" w:rsidRPr="00D053EE" w:rsidTr="0080078D">
        <w:tc>
          <w:tcPr>
            <w:tcW w:w="1953" w:type="dxa"/>
            <w:vMerge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 xml:space="preserve">кол - </w:t>
            </w:r>
            <w:proofErr w:type="gramStart"/>
            <w:r w:rsidRPr="00D053EE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 xml:space="preserve">кол - </w:t>
            </w:r>
            <w:proofErr w:type="gramStart"/>
            <w:r w:rsidRPr="00D053EE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 xml:space="preserve">кол - </w:t>
            </w:r>
            <w:proofErr w:type="gramStart"/>
            <w:r w:rsidRPr="00D053EE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19" w:type="dxa"/>
          </w:tcPr>
          <w:p w:rsidR="00D053EE" w:rsidRPr="00D053EE" w:rsidRDefault="00D053EE" w:rsidP="004F7A79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 xml:space="preserve">кол - </w:t>
            </w:r>
            <w:proofErr w:type="gramStart"/>
            <w:r w:rsidRPr="00D053EE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Очный формат</w:t>
            </w: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3182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20647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5683</w:t>
            </w: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10141</w:t>
            </w: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49653</w:t>
            </w: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 xml:space="preserve">Дистанционные </w:t>
            </w: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3572</w:t>
            </w: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Видеопрограмма</w:t>
            </w: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7899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4191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5233</w:t>
            </w: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D053EE" w:rsidRPr="00D053EE" w:rsidRDefault="00D053EE" w:rsidP="004F7A79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18914</w:t>
            </w: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  <w:proofErr w:type="spellStart"/>
            <w:r w:rsidRPr="00D053EE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976</w:t>
            </w: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13203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35 519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7428</w:t>
            </w: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16 965</w:t>
            </w: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73115</w:t>
            </w: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7НК</w:t>
            </w: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Платные мероприятия</w:t>
            </w: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4886</w:t>
            </w: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EE" w:rsidRPr="00D053EE" w:rsidTr="0080078D">
        <w:tc>
          <w:tcPr>
            <w:tcW w:w="1953" w:type="dxa"/>
          </w:tcPr>
          <w:p w:rsidR="00D053EE" w:rsidRPr="00D053EE" w:rsidRDefault="00D053EE" w:rsidP="004F7A79">
            <w:pPr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Бесплатные мероприятия</w:t>
            </w:r>
          </w:p>
        </w:tc>
        <w:tc>
          <w:tcPr>
            <w:tcW w:w="605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12531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32978</w:t>
            </w:r>
          </w:p>
        </w:tc>
        <w:tc>
          <w:tcPr>
            <w:tcW w:w="641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7138</w:t>
            </w:r>
          </w:p>
        </w:tc>
        <w:tc>
          <w:tcPr>
            <w:tcW w:w="619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</w:rPr>
            </w:pPr>
            <w:r w:rsidRPr="00D053EE">
              <w:rPr>
                <w:rFonts w:ascii="Times New Roman" w:hAnsi="Times New Roman" w:cs="Times New Roman"/>
              </w:rPr>
              <w:t>13182</w:t>
            </w:r>
          </w:p>
        </w:tc>
        <w:tc>
          <w:tcPr>
            <w:tcW w:w="792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993" w:type="dxa"/>
          </w:tcPr>
          <w:p w:rsidR="00D053EE" w:rsidRPr="00D053EE" w:rsidRDefault="00D053EE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EE">
              <w:rPr>
                <w:rFonts w:ascii="Times New Roman" w:hAnsi="Times New Roman" w:cs="Times New Roman"/>
                <w:b/>
              </w:rPr>
              <w:t>65 829</w:t>
            </w:r>
          </w:p>
        </w:tc>
      </w:tr>
      <w:tr w:rsidR="0080078D" w:rsidRPr="00D053EE" w:rsidTr="0080078D">
        <w:tc>
          <w:tcPr>
            <w:tcW w:w="8280" w:type="dxa"/>
            <w:gridSpan w:val="9"/>
          </w:tcPr>
          <w:p w:rsidR="0080078D" w:rsidRPr="00D053EE" w:rsidRDefault="0080078D" w:rsidP="004F7A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80078D" w:rsidRPr="0080078D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8D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993" w:type="dxa"/>
          </w:tcPr>
          <w:p w:rsidR="0080078D" w:rsidRPr="0080078D" w:rsidRDefault="0080078D" w:rsidP="004F7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8D">
              <w:rPr>
                <w:rFonts w:ascii="Times New Roman" w:hAnsi="Times New Roman" w:cs="Times New Roman"/>
                <w:b/>
                <w:sz w:val="24"/>
                <w:szCs w:val="24"/>
              </w:rPr>
              <w:t>70715</w:t>
            </w:r>
          </w:p>
        </w:tc>
      </w:tr>
    </w:tbl>
    <w:p w:rsidR="00C66130" w:rsidRPr="00034D21" w:rsidRDefault="0080078D" w:rsidP="00034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4FD" w:rsidRPr="00CA660C" w:rsidRDefault="0080078D" w:rsidP="00C66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Pr="00CA66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Статистика мероприятий, </w:t>
      </w:r>
      <w:r w:rsidR="00CB4B08" w:rsidRPr="00CA66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состоявшихся в</w:t>
      </w:r>
      <w:r w:rsidRPr="00CA66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учреждении</w:t>
      </w:r>
    </w:p>
    <w:p w:rsidR="0080078D" w:rsidRPr="00157275" w:rsidRDefault="0080078D" w:rsidP="0080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065" w:type="dxa"/>
        <w:tblInd w:w="-459" w:type="dxa"/>
        <w:tblLook w:val="04A0"/>
      </w:tblPr>
      <w:tblGrid>
        <w:gridCol w:w="1700"/>
        <w:gridCol w:w="4253"/>
        <w:gridCol w:w="4112"/>
      </w:tblGrid>
      <w:tr w:rsidR="0080078D" w:rsidRPr="00157275" w:rsidTr="00034D21">
        <w:tc>
          <w:tcPr>
            <w:tcW w:w="1700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состоявшиеся в учреждении</w:t>
            </w:r>
          </w:p>
        </w:tc>
        <w:tc>
          <w:tcPr>
            <w:tcW w:w="4112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зрителей на мероприятиях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25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112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120 655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25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112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125 145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25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112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119 683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25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112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119 190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5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112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147 497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5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112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134 887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112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140 062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112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145 784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5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112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137 460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112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24 724</w:t>
            </w:r>
          </w:p>
        </w:tc>
      </w:tr>
      <w:tr w:rsidR="0080078D" w:rsidRPr="00157275" w:rsidTr="00034D21">
        <w:tc>
          <w:tcPr>
            <w:tcW w:w="1700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3" w:type="dxa"/>
          </w:tcPr>
          <w:p w:rsidR="0080078D" w:rsidRDefault="003E55B4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112" w:type="dxa"/>
          </w:tcPr>
          <w:p w:rsidR="0080078D" w:rsidRDefault="003E55B4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73 115</w:t>
            </w:r>
          </w:p>
        </w:tc>
      </w:tr>
    </w:tbl>
    <w:p w:rsidR="0080078D" w:rsidRDefault="0080078D" w:rsidP="0080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4FD" w:rsidRDefault="00A634FD" w:rsidP="000276D7">
      <w:pPr>
        <w:tabs>
          <w:tab w:val="left" w:pos="52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78D" w:rsidRPr="00157275" w:rsidRDefault="0080078D" w:rsidP="0080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5" w:type="dxa"/>
        <w:tblInd w:w="-459" w:type="dxa"/>
        <w:tblLook w:val="04A0"/>
      </w:tblPr>
      <w:tblGrid>
        <w:gridCol w:w="1418"/>
        <w:gridCol w:w="2410"/>
        <w:gridCol w:w="1984"/>
        <w:gridCol w:w="2126"/>
        <w:gridCol w:w="2127"/>
      </w:tblGrid>
      <w:tr w:rsidR="0080078D" w:rsidRPr="00157275" w:rsidTr="00994053">
        <w:tc>
          <w:tcPr>
            <w:tcW w:w="1418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 и подростков</w:t>
            </w:r>
          </w:p>
        </w:tc>
        <w:tc>
          <w:tcPr>
            <w:tcW w:w="4253" w:type="dxa"/>
            <w:gridSpan w:val="2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мер.</w:t>
            </w:r>
          </w:p>
        </w:tc>
        <w:tc>
          <w:tcPr>
            <w:tcW w:w="1984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зрит.</w:t>
            </w:r>
          </w:p>
        </w:tc>
        <w:tc>
          <w:tcPr>
            <w:tcW w:w="2126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мер.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410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14375</w:t>
            </w:r>
          </w:p>
        </w:tc>
        <w:tc>
          <w:tcPr>
            <w:tcW w:w="2126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28 088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410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20 677</w:t>
            </w:r>
          </w:p>
        </w:tc>
        <w:tc>
          <w:tcPr>
            <w:tcW w:w="2126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24 272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10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17540</w:t>
            </w:r>
          </w:p>
        </w:tc>
        <w:tc>
          <w:tcPr>
            <w:tcW w:w="2126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28183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21412</w:t>
            </w:r>
          </w:p>
        </w:tc>
        <w:tc>
          <w:tcPr>
            <w:tcW w:w="2126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15 538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4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33 605</w:t>
            </w:r>
          </w:p>
        </w:tc>
        <w:tc>
          <w:tcPr>
            <w:tcW w:w="2126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11 268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4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30750</w:t>
            </w:r>
          </w:p>
        </w:tc>
        <w:tc>
          <w:tcPr>
            <w:tcW w:w="2126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8 848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4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26 940</w:t>
            </w:r>
          </w:p>
        </w:tc>
        <w:tc>
          <w:tcPr>
            <w:tcW w:w="2126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7 582</w:t>
            </w:r>
          </w:p>
        </w:tc>
      </w:tr>
      <w:tr w:rsidR="0080078D" w:rsidRPr="00157275" w:rsidTr="00994053">
        <w:tc>
          <w:tcPr>
            <w:tcW w:w="1418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4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32 857</w:t>
            </w:r>
          </w:p>
        </w:tc>
        <w:tc>
          <w:tcPr>
            <w:tcW w:w="2126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8 954</w:t>
            </w:r>
          </w:p>
        </w:tc>
      </w:tr>
      <w:tr w:rsidR="0080078D" w:rsidRPr="00157275" w:rsidTr="00994053">
        <w:trPr>
          <w:trHeight w:val="285"/>
        </w:trPr>
        <w:tc>
          <w:tcPr>
            <w:tcW w:w="1418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24 806</w:t>
            </w:r>
          </w:p>
        </w:tc>
        <w:tc>
          <w:tcPr>
            <w:tcW w:w="2126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8 427</w:t>
            </w:r>
          </w:p>
        </w:tc>
      </w:tr>
      <w:tr w:rsidR="0080078D" w:rsidRPr="00157275" w:rsidTr="00994053">
        <w:trPr>
          <w:trHeight w:val="285"/>
        </w:trPr>
        <w:tc>
          <w:tcPr>
            <w:tcW w:w="1418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4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9 525</w:t>
            </w:r>
          </w:p>
        </w:tc>
        <w:tc>
          <w:tcPr>
            <w:tcW w:w="2126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1 859</w:t>
            </w:r>
          </w:p>
        </w:tc>
      </w:tr>
      <w:tr w:rsidR="00A634FD" w:rsidRPr="00157275" w:rsidTr="00994053">
        <w:trPr>
          <w:trHeight w:val="285"/>
        </w:trPr>
        <w:tc>
          <w:tcPr>
            <w:tcW w:w="1418" w:type="dxa"/>
          </w:tcPr>
          <w:p w:rsidR="00A634FD" w:rsidRDefault="00A634F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A634FD" w:rsidRDefault="00A634F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A634FD" w:rsidRDefault="00A634F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13 702</w:t>
            </w:r>
          </w:p>
        </w:tc>
        <w:tc>
          <w:tcPr>
            <w:tcW w:w="2126" w:type="dxa"/>
          </w:tcPr>
          <w:p w:rsidR="00A634FD" w:rsidRDefault="00A634F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A634FD" w:rsidRDefault="00A634F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</w:t>
            </w:r>
          </w:p>
        </w:tc>
      </w:tr>
    </w:tbl>
    <w:p w:rsidR="004F7A79" w:rsidRDefault="004F7A79" w:rsidP="0080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79" w:rsidRPr="00214DBA" w:rsidRDefault="007E2EB7" w:rsidP="00214D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7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F7A79" w:rsidRPr="004F7A79">
        <w:rPr>
          <w:rFonts w:ascii="Times New Roman" w:hAnsi="Times New Roman" w:cs="Times New Roman"/>
          <w:sz w:val="28"/>
          <w:szCs w:val="28"/>
        </w:rPr>
        <w:t xml:space="preserve">Из – за </w:t>
      </w:r>
      <w:r w:rsidR="004F7A79">
        <w:rPr>
          <w:rFonts w:ascii="Times New Roman" w:hAnsi="Times New Roman" w:cs="Times New Roman"/>
          <w:sz w:val="28"/>
          <w:szCs w:val="28"/>
        </w:rPr>
        <w:t xml:space="preserve">действовавших в течение </w:t>
      </w:r>
      <w:r w:rsidR="00D879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D87956" w:rsidRPr="004F7A79">
        <w:rPr>
          <w:rFonts w:ascii="Times New Roman" w:hAnsi="Times New Roman" w:cs="Times New Roman"/>
          <w:sz w:val="28"/>
          <w:szCs w:val="28"/>
        </w:rPr>
        <w:t>ограничений</w:t>
      </w:r>
      <w:r w:rsidR="004F7A79" w:rsidRPr="004F7A79">
        <w:rPr>
          <w:rFonts w:ascii="Times New Roman" w:hAnsi="Times New Roman" w:cs="Times New Roman"/>
          <w:sz w:val="28"/>
          <w:szCs w:val="28"/>
        </w:rPr>
        <w:t xml:space="preserve"> </w:t>
      </w:r>
      <w:r w:rsidR="004F7A79">
        <w:rPr>
          <w:rFonts w:ascii="Times New Roman" w:hAnsi="Times New Roman" w:cs="Times New Roman"/>
          <w:sz w:val="28"/>
          <w:szCs w:val="28"/>
        </w:rPr>
        <w:t xml:space="preserve">на организацию и проведение массовых мероприятий, в том числе и уличных, общее количество </w:t>
      </w:r>
      <w:r w:rsidR="001723ED">
        <w:rPr>
          <w:rFonts w:ascii="Times New Roman" w:hAnsi="Times New Roman" w:cs="Times New Roman"/>
          <w:sz w:val="28"/>
          <w:szCs w:val="28"/>
        </w:rPr>
        <w:lastRenderedPageBreak/>
        <w:t>мероприятий для детей снизилось на 18 % по сравнению с 2020 годом.</w:t>
      </w:r>
      <w:proofErr w:type="gramEnd"/>
      <w:r w:rsidR="001723ED">
        <w:rPr>
          <w:rFonts w:ascii="Times New Roman" w:hAnsi="Times New Roman" w:cs="Times New Roman"/>
          <w:sz w:val="28"/>
          <w:szCs w:val="28"/>
        </w:rPr>
        <w:t xml:space="preserve"> </w:t>
      </w:r>
      <w:r w:rsidR="004F7A79">
        <w:rPr>
          <w:rFonts w:ascii="Times New Roman" w:hAnsi="Times New Roman" w:cs="Times New Roman"/>
          <w:sz w:val="28"/>
          <w:szCs w:val="28"/>
        </w:rPr>
        <w:t xml:space="preserve"> Вместе с тем, за счет </w:t>
      </w:r>
      <w:r>
        <w:rPr>
          <w:rFonts w:ascii="Times New Roman" w:hAnsi="Times New Roman" w:cs="Times New Roman"/>
          <w:sz w:val="28"/>
          <w:szCs w:val="28"/>
        </w:rPr>
        <w:t>реализации проекта учреждения по  изготовлению детских видеопрограмм, количество зрителей</w:t>
      </w:r>
      <w:r w:rsidR="00257B91">
        <w:rPr>
          <w:rFonts w:ascii="Times New Roman" w:hAnsi="Times New Roman" w:cs="Times New Roman"/>
          <w:sz w:val="28"/>
          <w:szCs w:val="28"/>
        </w:rPr>
        <w:t xml:space="preserve"> увеличилось по сравнению с прошлым годом на 44%</w:t>
      </w:r>
      <w:r w:rsidR="00214DBA">
        <w:rPr>
          <w:rFonts w:ascii="Times New Roman" w:hAnsi="Times New Roman" w:cs="Times New Roman"/>
          <w:sz w:val="28"/>
          <w:szCs w:val="28"/>
        </w:rPr>
        <w:t>.</w:t>
      </w:r>
    </w:p>
    <w:p w:rsidR="004F7A79" w:rsidRPr="00157275" w:rsidRDefault="004F7A79" w:rsidP="0080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78D" w:rsidRPr="00122347" w:rsidRDefault="0080078D" w:rsidP="0080078D">
      <w:pPr>
        <w:tabs>
          <w:tab w:val="left" w:pos="105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состоявшиеся в учреждении по муниципальному заданию:</w:t>
      </w:r>
    </w:p>
    <w:p w:rsidR="0080078D" w:rsidRPr="00157275" w:rsidRDefault="0080078D" w:rsidP="0080078D">
      <w:pPr>
        <w:tabs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701"/>
        <w:gridCol w:w="4535"/>
        <w:gridCol w:w="3793"/>
      </w:tblGrid>
      <w:tr w:rsidR="0080078D" w:rsidRPr="00157275" w:rsidTr="00EA3E1B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состоявшиеся в учреждении по МЗ</w:t>
            </w:r>
          </w:p>
        </w:tc>
        <w:tc>
          <w:tcPr>
            <w:tcW w:w="379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зрителей на мероприятиях по МЗ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535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79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106 400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535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79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109 505 (план 105 986)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535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79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108 389 (план 105 986)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35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 (план 251)</w:t>
            </w:r>
          </w:p>
        </w:tc>
        <w:tc>
          <w:tcPr>
            <w:tcW w:w="379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 700 (план 109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5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700)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35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 (план 252)</w:t>
            </w:r>
          </w:p>
        </w:tc>
        <w:tc>
          <w:tcPr>
            <w:tcW w:w="3793" w:type="dxa"/>
          </w:tcPr>
          <w:p w:rsidR="0080078D" w:rsidRPr="00157275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44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(план </w:t>
            </w:r>
            <w:r w:rsidRPr="00444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44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35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  (план 253)</w:t>
            </w:r>
          </w:p>
        </w:tc>
        <w:tc>
          <w:tcPr>
            <w:tcW w:w="3793" w:type="dxa"/>
          </w:tcPr>
          <w:p w:rsidR="0080078D" w:rsidRPr="00444D13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120 866 (план 112 681)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35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 (план 253)</w:t>
            </w:r>
          </w:p>
        </w:tc>
        <w:tc>
          <w:tcPr>
            <w:tcW w:w="379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129 878 (план 125 966)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35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(план 256)</w:t>
            </w:r>
          </w:p>
        </w:tc>
        <w:tc>
          <w:tcPr>
            <w:tcW w:w="379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131 498 (план 131 177)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5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 (план 253)</w:t>
            </w:r>
          </w:p>
        </w:tc>
        <w:tc>
          <w:tcPr>
            <w:tcW w:w="379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131 430 (план 131 177)</w:t>
            </w:r>
          </w:p>
        </w:tc>
      </w:tr>
      <w:tr w:rsidR="0080078D" w:rsidRPr="00157275" w:rsidTr="00EA3E1B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5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793" w:type="dxa"/>
          </w:tcPr>
          <w:p w:rsidR="0080078D" w:rsidRDefault="0080078D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21 696</w:t>
            </w:r>
          </w:p>
        </w:tc>
      </w:tr>
      <w:tr w:rsidR="00EA3E1B" w:rsidRPr="00157275" w:rsidTr="00EA3E1B">
        <w:tc>
          <w:tcPr>
            <w:tcW w:w="1701" w:type="dxa"/>
          </w:tcPr>
          <w:p w:rsidR="00EA3E1B" w:rsidRDefault="00EA3E1B" w:rsidP="004F7A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5" w:type="dxa"/>
          </w:tcPr>
          <w:p w:rsidR="00EA3E1B" w:rsidRDefault="00EA3E1B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793" w:type="dxa"/>
          </w:tcPr>
          <w:p w:rsidR="00EA3E1B" w:rsidRDefault="00574BF7" w:rsidP="004F7A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70 715</w:t>
            </w:r>
          </w:p>
        </w:tc>
      </w:tr>
    </w:tbl>
    <w:p w:rsidR="0080078D" w:rsidRDefault="0080078D" w:rsidP="0080078D">
      <w:pPr>
        <w:tabs>
          <w:tab w:val="left" w:pos="1056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78D" w:rsidRPr="00157275" w:rsidRDefault="0080078D" w:rsidP="0080078D">
      <w:pPr>
        <w:tabs>
          <w:tab w:val="left" w:pos="10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701"/>
        <w:gridCol w:w="2127"/>
        <w:gridCol w:w="2267"/>
        <w:gridCol w:w="1967"/>
        <w:gridCol w:w="1967"/>
      </w:tblGrid>
      <w:tr w:rsidR="0080078D" w:rsidRPr="00157275" w:rsidTr="00144624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 и подростков</w:t>
            </w:r>
          </w:p>
        </w:tc>
        <w:tc>
          <w:tcPr>
            <w:tcW w:w="3934" w:type="dxa"/>
            <w:gridSpan w:val="2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мер.</w:t>
            </w:r>
          </w:p>
        </w:tc>
        <w:tc>
          <w:tcPr>
            <w:tcW w:w="2267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зрит.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мер.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12343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26058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14949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23344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13362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27595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19284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14210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Pr="00157275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127" w:type="dxa"/>
          </w:tcPr>
          <w:p w:rsidR="0080078D" w:rsidRPr="00157275" w:rsidRDefault="0080078D" w:rsidP="006472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31 349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7" w:type="dxa"/>
          </w:tcPr>
          <w:p w:rsidR="0080078D" w:rsidRPr="00157275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29 681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7 264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25 722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6 704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30 471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8 954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23 606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7 849</w:t>
            </w:r>
          </w:p>
        </w:tc>
      </w:tr>
      <w:tr w:rsidR="0080078D" w:rsidRPr="00157275" w:rsidTr="00144624">
        <w:tc>
          <w:tcPr>
            <w:tcW w:w="1701" w:type="dxa"/>
          </w:tcPr>
          <w:p w:rsidR="0080078D" w:rsidRDefault="0080078D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9 525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7" w:type="dxa"/>
          </w:tcPr>
          <w:p w:rsidR="0080078D" w:rsidRDefault="0080078D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1 859</w:t>
            </w:r>
          </w:p>
        </w:tc>
      </w:tr>
      <w:tr w:rsidR="00144624" w:rsidRPr="00157275" w:rsidTr="00144624">
        <w:tc>
          <w:tcPr>
            <w:tcW w:w="1701" w:type="dxa"/>
          </w:tcPr>
          <w:p w:rsidR="00144624" w:rsidRDefault="00144624" w:rsidP="004F7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144624" w:rsidRDefault="00144624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7" w:type="dxa"/>
          </w:tcPr>
          <w:p w:rsidR="00144624" w:rsidRDefault="00144624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13 702</w:t>
            </w:r>
          </w:p>
        </w:tc>
        <w:tc>
          <w:tcPr>
            <w:tcW w:w="1967" w:type="dxa"/>
          </w:tcPr>
          <w:p w:rsidR="00144624" w:rsidRDefault="00144624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967" w:type="dxa"/>
          </w:tcPr>
          <w:p w:rsidR="00144624" w:rsidRDefault="00144624" w:rsidP="004F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</w:tbl>
    <w:p w:rsidR="0080078D" w:rsidRDefault="0080078D" w:rsidP="0080078D">
      <w:pPr>
        <w:tabs>
          <w:tab w:val="left" w:pos="105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5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CED" w:rsidRDefault="00207CED" w:rsidP="0080078D">
      <w:pPr>
        <w:tabs>
          <w:tab w:val="left" w:pos="105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2552"/>
        <w:gridCol w:w="1500"/>
        <w:gridCol w:w="59"/>
        <w:gridCol w:w="1546"/>
        <w:gridCol w:w="13"/>
        <w:gridCol w:w="1682"/>
        <w:gridCol w:w="19"/>
        <w:gridCol w:w="1276"/>
        <w:gridCol w:w="25"/>
        <w:gridCol w:w="1357"/>
      </w:tblGrid>
      <w:tr w:rsidR="00495546" w:rsidTr="00495546">
        <w:tc>
          <w:tcPr>
            <w:tcW w:w="2552" w:type="dxa"/>
          </w:tcPr>
          <w:p w:rsidR="00495546" w:rsidRPr="00495546" w:rsidRDefault="0049554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59" w:type="dxa"/>
            <w:gridSpan w:val="2"/>
          </w:tcPr>
          <w:p w:rsidR="00495546" w:rsidRPr="00495546" w:rsidRDefault="0049554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495546" w:rsidRPr="00495546" w:rsidRDefault="0049554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95546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тверждено в муниципальном задании на год</w:t>
            </w:r>
          </w:p>
        </w:tc>
        <w:tc>
          <w:tcPr>
            <w:tcW w:w="1701" w:type="dxa"/>
            <w:gridSpan w:val="2"/>
          </w:tcPr>
          <w:p w:rsidR="00495546" w:rsidRPr="00495546" w:rsidRDefault="0049554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554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сполнено на отчетную дату</w:t>
            </w:r>
          </w:p>
        </w:tc>
        <w:tc>
          <w:tcPr>
            <w:tcW w:w="1276" w:type="dxa"/>
          </w:tcPr>
          <w:p w:rsidR="00495546" w:rsidRPr="00495546" w:rsidRDefault="0081148A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отклонение</w:t>
            </w:r>
          </w:p>
        </w:tc>
        <w:tc>
          <w:tcPr>
            <w:tcW w:w="1382" w:type="dxa"/>
            <w:gridSpan w:val="2"/>
          </w:tcPr>
          <w:p w:rsidR="00495546" w:rsidRPr="00495546" w:rsidRDefault="0081148A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отклонение в процентах</w:t>
            </w:r>
          </w:p>
        </w:tc>
      </w:tr>
      <w:tr w:rsidR="007101A4" w:rsidTr="00C055A2">
        <w:tc>
          <w:tcPr>
            <w:tcW w:w="10029" w:type="dxa"/>
            <w:gridSpan w:val="10"/>
          </w:tcPr>
          <w:p w:rsidR="007101A4" w:rsidRDefault="007101A4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A4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</w:tr>
      <w:tr w:rsidR="00495546" w:rsidTr="00495546">
        <w:tc>
          <w:tcPr>
            <w:tcW w:w="2552" w:type="dxa"/>
          </w:tcPr>
          <w:p w:rsidR="00495546" w:rsidRDefault="00495546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E9E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D2">
              <w:rPr>
                <w:rFonts w:ascii="Times New Roman" w:hAnsi="Times New Roman" w:cs="Times New Roman"/>
                <w:sz w:val="24"/>
                <w:szCs w:val="24"/>
              </w:rPr>
              <w:t>900400О.99.0.ББ72АА00001</w:t>
            </w:r>
          </w:p>
        </w:tc>
        <w:tc>
          <w:tcPr>
            <w:tcW w:w="1559" w:type="dxa"/>
            <w:gridSpan w:val="2"/>
          </w:tcPr>
          <w:p w:rsidR="00495546" w:rsidRDefault="0049554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gridSpan w:val="2"/>
          </w:tcPr>
          <w:p w:rsidR="00495546" w:rsidRDefault="0049554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116 877</w:t>
            </w:r>
          </w:p>
        </w:tc>
        <w:tc>
          <w:tcPr>
            <w:tcW w:w="1701" w:type="dxa"/>
            <w:gridSpan w:val="2"/>
          </w:tcPr>
          <w:p w:rsidR="00495546" w:rsidRDefault="00377FDD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65 829</w:t>
            </w:r>
          </w:p>
        </w:tc>
        <w:tc>
          <w:tcPr>
            <w:tcW w:w="1276" w:type="dxa"/>
          </w:tcPr>
          <w:p w:rsidR="00495546" w:rsidRDefault="0081148A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58 439</w:t>
            </w:r>
          </w:p>
        </w:tc>
        <w:tc>
          <w:tcPr>
            <w:tcW w:w="1382" w:type="dxa"/>
            <w:gridSpan w:val="2"/>
          </w:tcPr>
          <w:p w:rsidR="00495546" w:rsidRDefault="0081148A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</w:t>
            </w:r>
          </w:p>
        </w:tc>
      </w:tr>
      <w:tr w:rsidR="0081148A" w:rsidTr="00C055A2">
        <w:tc>
          <w:tcPr>
            <w:tcW w:w="2552" w:type="dxa"/>
          </w:tcPr>
          <w:p w:rsidR="0081148A" w:rsidRDefault="0081148A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9"/>
          </w:tcPr>
          <w:p w:rsidR="0081148A" w:rsidRDefault="0081148A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 учетом установленного допустимого отклонения</w:t>
            </w:r>
          </w:p>
        </w:tc>
      </w:tr>
      <w:tr w:rsidR="00C810D0" w:rsidTr="00C055A2">
        <w:tc>
          <w:tcPr>
            <w:tcW w:w="10029" w:type="dxa"/>
            <w:gridSpan w:val="10"/>
          </w:tcPr>
          <w:p w:rsidR="00C810D0" w:rsidRDefault="009C6AC8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6AC8">
              <w:rPr>
                <w:rFonts w:ascii="Times New Roman" w:hAnsi="Times New Roman" w:cs="Times New Roman"/>
                <w:sz w:val="24"/>
                <w:szCs w:val="24"/>
              </w:rPr>
              <w:t>ведения о фактическом достижении показателей, характеризующих объем муниципальной услуги:</w:t>
            </w:r>
          </w:p>
        </w:tc>
      </w:tr>
      <w:tr w:rsidR="007238CD" w:rsidTr="002A54DB">
        <w:trPr>
          <w:trHeight w:val="982"/>
        </w:trPr>
        <w:tc>
          <w:tcPr>
            <w:tcW w:w="2552" w:type="dxa"/>
          </w:tcPr>
          <w:p w:rsidR="007238CD" w:rsidRDefault="00647234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1E9E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D2">
              <w:rPr>
                <w:rFonts w:ascii="Times New Roman" w:hAnsi="Times New Roman" w:cs="Times New Roman"/>
                <w:sz w:val="24"/>
                <w:szCs w:val="24"/>
              </w:rPr>
              <w:t>900400О.99.0.ББ72АА00001</w:t>
            </w:r>
          </w:p>
        </w:tc>
        <w:tc>
          <w:tcPr>
            <w:tcW w:w="1500" w:type="dxa"/>
          </w:tcPr>
          <w:p w:rsidR="007238CD" w:rsidRDefault="00647234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3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605" w:type="dxa"/>
            <w:gridSpan w:val="2"/>
          </w:tcPr>
          <w:p w:rsidR="007238CD" w:rsidRDefault="00CC72B0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95" w:type="dxa"/>
            <w:gridSpan w:val="2"/>
          </w:tcPr>
          <w:p w:rsidR="007238CD" w:rsidRDefault="00CC72B0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20" w:type="dxa"/>
            <w:gridSpan w:val="3"/>
          </w:tcPr>
          <w:p w:rsidR="007238CD" w:rsidRDefault="00CC72B0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CC72B0" w:rsidRDefault="00CC72B0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+/- 5</w:t>
            </w:r>
          </w:p>
        </w:tc>
      </w:tr>
      <w:tr w:rsidR="002A54DB" w:rsidTr="00C055A2">
        <w:tc>
          <w:tcPr>
            <w:tcW w:w="2552" w:type="dxa"/>
          </w:tcPr>
          <w:p w:rsidR="002A54DB" w:rsidRDefault="002A54DB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9"/>
          </w:tcPr>
          <w:p w:rsidR="002A54DB" w:rsidRDefault="002A54DB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Перевыполнено  </w:t>
            </w:r>
          </w:p>
        </w:tc>
      </w:tr>
      <w:tr w:rsidR="00852CAC" w:rsidTr="00C055A2">
        <w:tc>
          <w:tcPr>
            <w:tcW w:w="10029" w:type="dxa"/>
            <w:gridSpan w:val="10"/>
          </w:tcPr>
          <w:p w:rsidR="00852CAC" w:rsidRDefault="00CF2B9C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9C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характеризующих объем работы:</w:t>
            </w:r>
          </w:p>
        </w:tc>
      </w:tr>
      <w:tr w:rsidR="00852CAC" w:rsidTr="007238CD">
        <w:tc>
          <w:tcPr>
            <w:tcW w:w="2552" w:type="dxa"/>
          </w:tcPr>
          <w:p w:rsidR="00852CAC" w:rsidRDefault="00852CAC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 w:rsidR="00CF2B9C">
              <w:t xml:space="preserve"> </w:t>
            </w:r>
            <w:r w:rsidR="00CF2B9C" w:rsidRPr="00CF2B9C">
              <w:rPr>
                <w:rFonts w:ascii="Times New Roman" w:hAnsi="Times New Roman" w:cs="Times New Roman"/>
                <w:sz w:val="24"/>
                <w:szCs w:val="24"/>
              </w:rPr>
              <w:t>900400.Р.83.1.05740004000</w:t>
            </w:r>
          </w:p>
        </w:tc>
        <w:tc>
          <w:tcPr>
            <w:tcW w:w="1500" w:type="dxa"/>
          </w:tcPr>
          <w:p w:rsidR="00852CAC" w:rsidRPr="00647234" w:rsidRDefault="00C20BD5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D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605" w:type="dxa"/>
            <w:gridSpan w:val="2"/>
          </w:tcPr>
          <w:p w:rsidR="00852CAC" w:rsidRDefault="004820E8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5" w:type="dxa"/>
            <w:gridSpan w:val="2"/>
          </w:tcPr>
          <w:p w:rsidR="00852CAC" w:rsidRDefault="004820E8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  <w:gridSpan w:val="3"/>
          </w:tcPr>
          <w:p w:rsidR="00852CAC" w:rsidRDefault="004820E8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7" w:type="dxa"/>
          </w:tcPr>
          <w:p w:rsidR="00852CAC" w:rsidRDefault="00271F5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271F56" w:rsidTr="00C055A2">
        <w:tc>
          <w:tcPr>
            <w:tcW w:w="2552" w:type="dxa"/>
          </w:tcPr>
          <w:p w:rsidR="00271F56" w:rsidRDefault="00271F56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9"/>
          </w:tcPr>
          <w:p w:rsidR="00271F56" w:rsidRDefault="00271F5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 учетом установленного допустимого отклонения</w:t>
            </w:r>
          </w:p>
        </w:tc>
      </w:tr>
      <w:tr w:rsidR="00690DCA" w:rsidTr="00C055A2">
        <w:tc>
          <w:tcPr>
            <w:tcW w:w="10029" w:type="dxa"/>
            <w:gridSpan w:val="10"/>
          </w:tcPr>
          <w:p w:rsidR="00690DCA" w:rsidRDefault="00690DCA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CA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</w:t>
            </w:r>
            <w:r w:rsidR="0013429B">
              <w:rPr>
                <w:rFonts w:ascii="Times New Roman" w:hAnsi="Times New Roman" w:cs="Times New Roman"/>
                <w:sz w:val="24"/>
                <w:szCs w:val="24"/>
              </w:rPr>
              <w:t xml:space="preserve">ателей, характеризующих  объем </w:t>
            </w:r>
            <w:r w:rsidRPr="00690DCA">
              <w:rPr>
                <w:rFonts w:ascii="Times New Roman" w:hAnsi="Times New Roman" w:cs="Times New Roman"/>
                <w:sz w:val="24"/>
                <w:szCs w:val="24"/>
              </w:rPr>
              <w:t xml:space="preserve"> работы:</w:t>
            </w:r>
          </w:p>
        </w:tc>
      </w:tr>
      <w:tr w:rsidR="00852CAC" w:rsidTr="007238CD">
        <w:tc>
          <w:tcPr>
            <w:tcW w:w="2552" w:type="dxa"/>
          </w:tcPr>
          <w:p w:rsidR="00852CAC" w:rsidRDefault="0013429B" w:rsidP="00881C5C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9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13429B" w:rsidRDefault="0013429B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9B">
              <w:rPr>
                <w:rFonts w:ascii="Times New Roman" w:hAnsi="Times New Roman" w:cs="Times New Roman"/>
                <w:sz w:val="24"/>
                <w:szCs w:val="24"/>
              </w:rPr>
              <w:t>900400. P.83.1.04790001000</w:t>
            </w:r>
          </w:p>
        </w:tc>
        <w:tc>
          <w:tcPr>
            <w:tcW w:w="1500" w:type="dxa"/>
          </w:tcPr>
          <w:p w:rsidR="00852CAC" w:rsidRPr="00647234" w:rsidRDefault="002A54DB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DB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605" w:type="dxa"/>
            <w:gridSpan w:val="2"/>
          </w:tcPr>
          <w:p w:rsidR="00852CAC" w:rsidRDefault="00754B0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95" w:type="dxa"/>
            <w:gridSpan w:val="2"/>
          </w:tcPr>
          <w:p w:rsidR="00852CAC" w:rsidRDefault="00754B0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0" w:type="dxa"/>
            <w:gridSpan w:val="3"/>
          </w:tcPr>
          <w:p w:rsidR="00852CAC" w:rsidRDefault="00754B0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7" w:type="dxa"/>
          </w:tcPr>
          <w:p w:rsidR="00852CAC" w:rsidRDefault="002A42C1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+/- 10</w:t>
            </w:r>
          </w:p>
        </w:tc>
      </w:tr>
      <w:tr w:rsidR="003F46D1" w:rsidTr="00C055A2">
        <w:tc>
          <w:tcPr>
            <w:tcW w:w="2552" w:type="dxa"/>
          </w:tcPr>
          <w:p w:rsidR="003F46D1" w:rsidRDefault="003F46D1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9"/>
          </w:tcPr>
          <w:p w:rsidR="003F46D1" w:rsidRDefault="003F46D1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 учетом установленного допустимого отклонения</w:t>
            </w:r>
          </w:p>
        </w:tc>
      </w:tr>
      <w:tr w:rsidR="00197476" w:rsidTr="00C055A2">
        <w:tc>
          <w:tcPr>
            <w:tcW w:w="10029" w:type="dxa"/>
            <w:gridSpan w:val="10"/>
          </w:tcPr>
          <w:p w:rsidR="00197476" w:rsidRDefault="0019747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76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</w:t>
            </w:r>
            <w:r w:rsidR="00CF50B7">
              <w:rPr>
                <w:rFonts w:ascii="Times New Roman" w:hAnsi="Times New Roman" w:cs="Times New Roman"/>
                <w:sz w:val="24"/>
                <w:szCs w:val="24"/>
              </w:rPr>
              <w:t>их качество муниципальной работы</w:t>
            </w:r>
            <w:r w:rsidRPr="00197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7476" w:rsidTr="007238CD">
        <w:tc>
          <w:tcPr>
            <w:tcW w:w="2552" w:type="dxa"/>
          </w:tcPr>
          <w:p w:rsidR="00197476" w:rsidRDefault="00197476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7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197476" w:rsidRDefault="00197476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76">
              <w:rPr>
                <w:rFonts w:ascii="Times New Roman" w:hAnsi="Times New Roman" w:cs="Times New Roman"/>
                <w:sz w:val="24"/>
                <w:szCs w:val="24"/>
              </w:rPr>
              <w:t>900400.P.83.1.0573000</w:t>
            </w:r>
            <w:r w:rsidRPr="0019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500" w:type="dxa"/>
          </w:tcPr>
          <w:p w:rsidR="00197476" w:rsidRPr="00647234" w:rsidRDefault="003F46D1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случаев травматизма с потребителями услуг</w:t>
            </w:r>
          </w:p>
        </w:tc>
        <w:tc>
          <w:tcPr>
            <w:tcW w:w="1605" w:type="dxa"/>
            <w:gridSpan w:val="2"/>
          </w:tcPr>
          <w:p w:rsidR="00197476" w:rsidRDefault="003F46D1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gridSpan w:val="2"/>
          </w:tcPr>
          <w:p w:rsidR="00197476" w:rsidRDefault="003F46D1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</w:tcPr>
          <w:p w:rsidR="00197476" w:rsidRDefault="0019747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97476" w:rsidRDefault="00197476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D1" w:rsidTr="00C055A2">
        <w:tc>
          <w:tcPr>
            <w:tcW w:w="2552" w:type="dxa"/>
          </w:tcPr>
          <w:p w:rsidR="003F46D1" w:rsidRPr="00197476" w:rsidRDefault="003F46D1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9"/>
          </w:tcPr>
          <w:p w:rsidR="003F46D1" w:rsidRDefault="003F46D1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3F46D1" w:rsidTr="00C055A2">
        <w:tc>
          <w:tcPr>
            <w:tcW w:w="10029" w:type="dxa"/>
            <w:gridSpan w:val="10"/>
          </w:tcPr>
          <w:p w:rsidR="003F46D1" w:rsidRDefault="003F46D1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D1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</w:t>
            </w:r>
            <w:r w:rsidR="00CF50B7">
              <w:rPr>
                <w:rFonts w:ascii="Times New Roman" w:hAnsi="Times New Roman" w:cs="Times New Roman"/>
                <w:sz w:val="24"/>
                <w:szCs w:val="24"/>
              </w:rPr>
              <w:t>ующих объем муниципальной работы</w:t>
            </w:r>
            <w:r w:rsidRPr="003F46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46D1" w:rsidTr="007238CD">
        <w:tc>
          <w:tcPr>
            <w:tcW w:w="2552" w:type="dxa"/>
          </w:tcPr>
          <w:p w:rsidR="003F46D1" w:rsidRDefault="005D3712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1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C813E9" w:rsidRPr="00197476" w:rsidRDefault="00C813E9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9">
              <w:rPr>
                <w:rFonts w:ascii="Times New Roman" w:hAnsi="Times New Roman" w:cs="Times New Roman"/>
                <w:sz w:val="24"/>
                <w:szCs w:val="24"/>
              </w:rPr>
              <w:t>900400.P.83.1.05730001000</w:t>
            </w:r>
          </w:p>
        </w:tc>
        <w:tc>
          <w:tcPr>
            <w:tcW w:w="1500" w:type="dxa"/>
          </w:tcPr>
          <w:p w:rsidR="003F46D1" w:rsidRPr="00647234" w:rsidRDefault="00C813E9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9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605" w:type="dxa"/>
            <w:gridSpan w:val="2"/>
          </w:tcPr>
          <w:p w:rsidR="003F46D1" w:rsidRDefault="00C813E9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695" w:type="dxa"/>
            <w:gridSpan w:val="2"/>
          </w:tcPr>
          <w:p w:rsidR="003F46D1" w:rsidRDefault="00C813E9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20" w:type="dxa"/>
            <w:gridSpan w:val="3"/>
          </w:tcPr>
          <w:p w:rsidR="003F46D1" w:rsidRDefault="00C813E9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7" w:type="dxa"/>
          </w:tcPr>
          <w:p w:rsidR="003F46D1" w:rsidRDefault="005B206D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+/- 10</w:t>
            </w:r>
          </w:p>
        </w:tc>
      </w:tr>
      <w:tr w:rsidR="003F46D1" w:rsidTr="00C055A2">
        <w:tc>
          <w:tcPr>
            <w:tcW w:w="2552" w:type="dxa"/>
          </w:tcPr>
          <w:p w:rsidR="003F46D1" w:rsidRPr="00197476" w:rsidRDefault="003F46D1" w:rsidP="0080078D">
            <w:pPr>
              <w:tabs>
                <w:tab w:val="left" w:pos="10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9"/>
          </w:tcPr>
          <w:p w:rsidR="003F46D1" w:rsidRDefault="005B206D" w:rsidP="00495546">
            <w:pPr>
              <w:tabs>
                <w:tab w:val="left" w:pos="10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с учетом установленного допустимого отклонения</w:t>
            </w:r>
          </w:p>
        </w:tc>
      </w:tr>
    </w:tbl>
    <w:p w:rsidR="00207CED" w:rsidRDefault="00207CED" w:rsidP="0080078D">
      <w:pPr>
        <w:tabs>
          <w:tab w:val="left" w:pos="105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07CED" w:rsidRDefault="00207CED" w:rsidP="0080078D">
      <w:pPr>
        <w:tabs>
          <w:tab w:val="left" w:pos="105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07CED" w:rsidRPr="001B0B03" w:rsidRDefault="001B0B03" w:rsidP="0080078D">
      <w:pPr>
        <w:tabs>
          <w:tab w:val="left" w:pos="105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B0B03">
        <w:rPr>
          <w:rFonts w:ascii="Times New Roman" w:hAnsi="Times New Roman" w:cs="Times New Roman"/>
          <w:sz w:val="28"/>
          <w:szCs w:val="28"/>
        </w:rPr>
        <w:t>Установленное муниципальное задание выполнено</w:t>
      </w:r>
    </w:p>
    <w:p w:rsidR="00207CED" w:rsidRDefault="00207CED" w:rsidP="0080078D">
      <w:pPr>
        <w:tabs>
          <w:tab w:val="left" w:pos="105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076C9" w:rsidRDefault="003076C9" w:rsidP="003076C9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13019">
        <w:rPr>
          <w:rFonts w:ascii="Times New Roman" w:hAnsi="Times New Roman" w:cs="Times New Roman"/>
          <w:sz w:val="28"/>
          <w:szCs w:val="28"/>
        </w:rPr>
        <w:t xml:space="preserve">    В связи с распространением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4130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13019">
        <w:rPr>
          <w:rFonts w:ascii="Times New Roman" w:hAnsi="Times New Roman" w:cs="Times New Roman"/>
          <w:sz w:val="28"/>
          <w:szCs w:val="28"/>
        </w:rPr>
        <w:t xml:space="preserve"> инфекции и действием ограничительных  мероприятий  наше учреждение  вынуждено было рассматривать возможность использования альтернативных площадок для трансляции мероприятий учреждения как способ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019">
        <w:rPr>
          <w:rFonts w:ascii="Times New Roman" w:hAnsi="Times New Roman" w:cs="Times New Roman"/>
          <w:sz w:val="28"/>
          <w:szCs w:val="28"/>
        </w:rPr>
        <w:t xml:space="preserve">  решения  </w:t>
      </w:r>
      <w:r w:rsidRPr="0041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 по  сохранению целевой аудитории.  </w:t>
      </w:r>
      <w:r w:rsidRPr="00413019">
        <w:rPr>
          <w:rFonts w:ascii="Times New Roman" w:hAnsi="Times New Roman" w:cs="Times New Roman"/>
          <w:sz w:val="28"/>
          <w:szCs w:val="28"/>
        </w:rPr>
        <w:t>Приемы и стратегии,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ованные  в 2021 году  учреждением </w:t>
      </w:r>
      <w:r w:rsidRPr="00413019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proofErr w:type="spellStart"/>
      <w:r w:rsidRPr="0041301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13019">
        <w:rPr>
          <w:rFonts w:ascii="Times New Roman" w:hAnsi="Times New Roman" w:cs="Times New Roman"/>
          <w:sz w:val="28"/>
          <w:szCs w:val="28"/>
        </w:rPr>
        <w:t xml:space="preserve"> работы, поддержания текущей деятельн</w:t>
      </w:r>
      <w:r>
        <w:rPr>
          <w:rFonts w:ascii="Times New Roman" w:hAnsi="Times New Roman" w:cs="Times New Roman"/>
          <w:sz w:val="28"/>
          <w:szCs w:val="28"/>
        </w:rPr>
        <w:t>ости и создания новых продуктов не новы:</w:t>
      </w:r>
    </w:p>
    <w:p w:rsidR="003076C9" w:rsidRDefault="003076C9" w:rsidP="003076C9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13019">
        <w:rPr>
          <w:rFonts w:ascii="Times New Roman" w:hAnsi="Times New Roman" w:cs="Times New Roman"/>
          <w:sz w:val="28"/>
          <w:szCs w:val="28"/>
        </w:rPr>
        <w:t>освещение текущих плано</w:t>
      </w:r>
      <w:r>
        <w:rPr>
          <w:rFonts w:ascii="Times New Roman" w:hAnsi="Times New Roman" w:cs="Times New Roman"/>
          <w:sz w:val="28"/>
          <w:szCs w:val="28"/>
        </w:rPr>
        <w:t>вых проектов, концертов;</w:t>
      </w:r>
    </w:p>
    <w:p w:rsidR="003076C9" w:rsidRDefault="003076C9" w:rsidP="003076C9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13019">
        <w:rPr>
          <w:rFonts w:ascii="Times New Roman" w:hAnsi="Times New Roman" w:cs="Times New Roman"/>
          <w:sz w:val="28"/>
          <w:szCs w:val="28"/>
        </w:rPr>
        <w:t>убликация материалов из запасников: трансляция уже готовых за</w:t>
      </w:r>
      <w:r>
        <w:rPr>
          <w:rFonts w:ascii="Times New Roman" w:hAnsi="Times New Roman" w:cs="Times New Roman"/>
          <w:sz w:val="28"/>
          <w:szCs w:val="28"/>
        </w:rPr>
        <w:t xml:space="preserve">писей; </w:t>
      </w:r>
    </w:p>
    <w:p w:rsidR="003076C9" w:rsidRDefault="003076C9" w:rsidP="003076C9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413019">
        <w:rPr>
          <w:rFonts w:ascii="Times New Roman" w:hAnsi="Times New Roman" w:cs="Times New Roman"/>
          <w:sz w:val="28"/>
          <w:szCs w:val="28"/>
        </w:rPr>
        <w:t xml:space="preserve"> новых </w:t>
      </w:r>
      <w:r>
        <w:rPr>
          <w:rFonts w:ascii="Times New Roman" w:hAnsi="Times New Roman" w:cs="Times New Roman"/>
          <w:sz w:val="28"/>
          <w:szCs w:val="28"/>
        </w:rPr>
        <w:t xml:space="preserve">  просветительских программ</w:t>
      </w:r>
      <w:r w:rsidRPr="00413019">
        <w:rPr>
          <w:rFonts w:ascii="Times New Roman" w:hAnsi="Times New Roman" w:cs="Times New Roman"/>
          <w:sz w:val="28"/>
          <w:szCs w:val="28"/>
        </w:rPr>
        <w:t>, свя</w:t>
      </w:r>
      <w:r>
        <w:rPr>
          <w:rFonts w:ascii="Times New Roman" w:hAnsi="Times New Roman" w:cs="Times New Roman"/>
          <w:sz w:val="28"/>
          <w:szCs w:val="28"/>
        </w:rPr>
        <w:t>занных со спецификой работы учреждения  («Культурные истории»), детских программ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Вундеркидс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«Вокруг света», молодежных («Есть вопрос»);</w:t>
      </w:r>
    </w:p>
    <w:p w:rsidR="003076C9" w:rsidRDefault="003076C9" w:rsidP="003076C9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интерактивных  проектов</w:t>
      </w:r>
      <w:r w:rsidRPr="00413019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 xml:space="preserve">астер-классы,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интеллектуальные семейные игры).</w:t>
      </w:r>
    </w:p>
    <w:p w:rsidR="003076C9" w:rsidRDefault="003076C9" w:rsidP="003076C9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учреждение в 2021 году работало над </w:t>
      </w:r>
      <w:r w:rsidRPr="00225590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5590">
        <w:rPr>
          <w:rFonts w:ascii="Times New Roman" w:hAnsi="Times New Roman" w:cs="Times New Roman"/>
          <w:sz w:val="28"/>
          <w:szCs w:val="28"/>
        </w:rPr>
        <w:t xml:space="preserve"> нового типа аудитории – </w:t>
      </w:r>
      <w:proofErr w:type="spellStart"/>
      <w:r w:rsidRPr="0022559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25590">
        <w:rPr>
          <w:rFonts w:ascii="Times New Roman" w:hAnsi="Times New Roman" w:cs="Times New Roman"/>
          <w:sz w:val="28"/>
          <w:szCs w:val="28"/>
        </w:rPr>
        <w:t xml:space="preserve"> аудитории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BA" w:rsidRDefault="00214DBA" w:rsidP="001B0B03">
      <w:pPr>
        <w:tabs>
          <w:tab w:val="left" w:pos="10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ED" w:rsidRPr="00162D57" w:rsidRDefault="00207CED" w:rsidP="0080078D">
      <w:pPr>
        <w:tabs>
          <w:tab w:val="left" w:pos="105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0078D" w:rsidRPr="00000EF9" w:rsidRDefault="00675F1A" w:rsidP="0080078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3.5</w:t>
      </w:r>
      <w:r w:rsidR="00447B3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0078D" w:rsidRPr="00000EF9">
        <w:rPr>
          <w:rFonts w:ascii="Times New Roman" w:hAnsi="Times New Roman" w:cs="Times New Roman"/>
          <w:b/>
          <w:sz w:val="32"/>
          <w:szCs w:val="32"/>
          <w:u w:val="single"/>
        </w:rPr>
        <w:t xml:space="preserve">  Информационно – издательская деятельность</w:t>
      </w:r>
    </w:p>
    <w:p w:rsidR="0080078D" w:rsidRPr="00000EF9" w:rsidRDefault="0080078D" w:rsidP="0080078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078D" w:rsidRDefault="0080078D" w:rsidP="0080078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1418"/>
        <w:gridCol w:w="1417"/>
        <w:gridCol w:w="1469"/>
        <w:gridCol w:w="1343"/>
        <w:gridCol w:w="1371"/>
        <w:gridCol w:w="652"/>
        <w:gridCol w:w="666"/>
        <w:gridCol w:w="849"/>
        <w:gridCol w:w="880"/>
      </w:tblGrid>
      <w:tr w:rsidR="0080078D" w:rsidTr="00034D21">
        <w:tc>
          <w:tcPr>
            <w:tcW w:w="1418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078D" w:rsidRPr="003270FE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публикации в местных печатных изданиях</w:t>
            </w:r>
          </w:p>
        </w:tc>
        <w:tc>
          <w:tcPr>
            <w:tcW w:w="1469" w:type="dxa"/>
          </w:tcPr>
          <w:p w:rsidR="0080078D" w:rsidRPr="003270FE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публикации в окружных и российских изданиях</w:t>
            </w:r>
          </w:p>
        </w:tc>
        <w:tc>
          <w:tcPr>
            <w:tcW w:w="1343" w:type="dxa"/>
          </w:tcPr>
          <w:p w:rsidR="0080078D" w:rsidRPr="003270FE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7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</w:t>
            </w:r>
            <w:proofErr w:type="gramEnd"/>
            <w:r w:rsidRPr="00327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радио репортажи</w:t>
            </w:r>
          </w:p>
        </w:tc>
        <w:tc>
          <w:tcPr>
            <w:tcW w:w="1371" w:type="dxa"/>
          </w:tcPr>
          <w:p w:rsidR="0080078D" w:rsidRPr="003270FE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публикации в </w:t>
            </w:r>
            <w:proofErr w:type="spellStart"/>
            <w:proofErr w:type="gramStart"/>
            <w:r w:rsidRPr="00327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Интернет-источниках</w:t>
            </w:r>
            <w:proofErr w:type="spellEnd"/>
            <w:proofErr w:type="gramEnd"/>
          </w:p>
        </w:tc>
        <w:tc>
          <w:tcPr>
            <w:tcW w:w="1318" w:type="dxa"/>
            <w:gridSpan w:val="2"/>
          </w:tcPr>
          <w:p w:rsidR="0080078D" w:rsidRPr="003270FE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 буклетов, брошюр и т.п.</w:t>
            </w:r>
          </w:p>
        </w:tc>
        <w:tc>
          <w:tcPr>
            <w:tcW w:w="1729" w:type="dxa"/>
            <w:gridSpan w:val="2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  <w:p w:rsidR="0080078D" w:rsidRPr="003270FE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327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нформационно - издательская деятельность</w:t>
            </w:r>
          </w:p>
        </w:tc>
      </w:tr>
      <w:tr w:rsidR="0080078D" w:rsidRPr="00021427" w:rsidTr="00034D21">
        <w:tc>
          <w:tcPr>
            <w:tcW w:w="141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6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71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5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880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078D" w:rsidRPr="00021427" w:rsidTr="00034D21">
        <w:tc>
          <w:tcPr>
            <w:tcW w:w="141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1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5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80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078D" w:rsidRPr="00021427" w:rsidTr="00034D21">
        <w:tc>
          <w:tcPr>
            <w:tcW w:w="141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71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880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078D" w:rsidRPr="00021427" w:rsidTr="00034D21">
        <w:tc>
          <w:tcPr>
            <w:tcW w:w="141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71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5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4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80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078D" w:rsidRPr="00021427" w:rsidTr="00034D21">
        <w:tc>
          <w:tcPr>
            <w:tcW w:w="141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7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71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5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880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078D" w:rsidRPr="00021427" w:rsidTr="00034D21">
        <w:tc>
          <w:tcPr>
            <w:tcW w:w="1418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9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1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652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880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2679" w:rsidRPr="00021427" w:rsidTr="00034D21">
        <w:tc>
          <w:tcPr>
            <w:tcW w:w="1418" w:type="dxa"/>
          </w:tcPr>
          <w:p w:rsidR="003D2679" w:rsidRDefault="003D2679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3D2679" w:rsidRDefault="00A858BE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9" w:type="dxa"/>
          </w:tcPr>
          <w:p w:rsidR="003D2679" w:rsidRDefault="00A858BE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</w:tcPr>
          <w:p w:rsidR="003D2679" w:rsidRDefault="00A858BE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1" w:type="dxa"/>
          </w:tcPr>
          <w:p w:rsidR="003D2679" w:rsidRDefault="00A858BE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652" w:type="dxa"/>
          </w:tcPr>
          <w:p w:rsidR="003D2679" w:rsidRDefault="00A858BE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</w:tcPr>
          <w:p w:rsidR="003D2679" w:rsidRDefault="00A858BE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3D2679" w:rsidRDefault="00FC3842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80" w:type="dxa"/>
          </w:tcPr>
          <w:p w:rsidR="003D2679" w:rsidRPr="00021427" w:rsidRDefault="003D2679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0078D" w:rsidRPr="00021427" w:rsidRDefault="0080078D" w:rsidP="0080078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0078D" w:rsidRDefault="0080078D" w:rsidP="0080078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29" w:type="dxa"/>
        <w:tblInd w:w="-459" w:type="dxa"/>
        <w:tblLook w:val="04A0"/>
      </w:tblPr>
      <w:tblGrid>
        <w:gridCol w:w="1288"/>
        <w:gridCol w:w="3003"/>
        <w:gridCol w:w="3092"/>
        <w:gridCol w:w="2646"/>
      </w:tblGrid>
      <w:tr w:rsidR="0080078D" w:rsidTr="000647F6">
        <w:tc>
          <w:tcPr>
            <w:tcW w:w="1288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80078D" w:rsidRPr="00724F6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F67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3092" w:type="dxa"/>
          </w:tcPr>
          <w:p w:rsidR="0080078D" w:rsidRPr="00724F6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67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сайта учреждения</w:t>
            </w:r>
          </w:p>
        </w:tc>
        <w:tc>
          <w:tcPr>
            <w:tcW w:w="2646" w:type="dxa"/>
          </w:tcPr>
          <w:p w:rsidR="0080078D" w:rsidRPr="00724F6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социальных сетей </w:t>
            </w:r>
          </w:p>
        </w:tc>
      </w:tr>
      <w:tr w:rsidR="0080078D" w:rsidTr="000647F6">
        <w:tc>
          <w:tcPr>
            <w:tcW w:w="128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0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3 744</w:t>
            </w:r>
          </w:p>
        </w:tc>
        <w:tc>
          <w:tcPr>
            <w:tcW w:w="309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56 302</w:t>
            </w:r>
          </w:p>
        </w:tc>
        <w:tc>
          <w:tcPr>
            <w:tcW w:w="264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8D" w:rsidTr="000647F6">
        <w:tc>
          <w:tcPr>
            <w:tcW w:w="128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0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09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46 394</w:t>
            </w:r>
          </w:p>
        </w:tc>
        <w:tc>
          <w:tcPr>
            <w:tcW w:w="264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8D" w:rsidTr="000647F6">
        <w:tc>
          <w:tcPr>
            <w:tcW w:w="128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0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09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53 786</w:t>
            </w:r>
          </w:p>
        </w:tc>
        <w:tc>
          <w:tcPr>
            <w:tcW w:w="264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8D" w:rsidTr="000647F6">
        <w:tc>
          <w:tcPr>
            <w:tcW w:w="128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0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309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27">
              <w:rPr>
                <w:rFonts w:ascii="Times New Roman" w:hAnsi="Times New Roman" w:cs="Times New Roman"/>
                <w:sz w:val="24"/>
                <w:szCs w:val="24"/>
              </w:rPr>
              <w:t>45 046</w:t>
            </w:r>
          </w:p>
        </w:tc>
        <w:tc>
          <w:tcPr>
            <w:tcW w:w="2646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8D" w:rsidTr="000647F6">
        <w:tc>
          <w:tcPr>
            <w:tcW w:w="1288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03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37 236</w:t>
            </w:r>
          </w:p>
        </w:tc>
        <w:tc>
          <w:tcPr>
            <w:tcW w:w="3092" w:type="dxa"/>
          </w:tcPr>
          <w:p w:rsidR="0080078D" w:rsidRPr="00021427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60 344</w:t>
            </w:r>
          </w:p>
        </w:tc>
        <w:tc>
          <w:tcPr>
            <w:tcW w:w="2646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8D" w:rsidTr="000647F6">
        <w:tc>
          <w:tcPr>
            <w:tcW w:w="1288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03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27 449</w:t>
            </w:r>
          </w:p>
        </w:tc>
        <w:tc>
          <w:tcPr>
            <w:tcW w:w="3092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49 929</w:t>
            </w:r>
          </w:p>
        </w:tc>
        <w:tc>
          <w:tcPr>
            <w:tcW w:w="2646" w:type="dxa"/>
          </w:tcPr>
          <w:p w:rsidR="0080078D" w:rsidRDefault="0080078D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16 7238</w:t>
            </w:r>
          </w:p>
        </w:tc>
      </w:tr>
      <w:tr w:rsidR="00834082" w:rsidTr="000647F6">
        <w:tc>
          <w:tcPr>
            <w:tcW w:w="1288" w:type="dxa"/>
          </w:tcPr>
          <w:p w:rsidR="00834082" w:rsidRDefault="00834082" w:rsidP="004F7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3" w:type="dxa"/>
          </w:tcPr>
          <w:p w:rsidR="00834082" w:rsidRDefault="00834082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51 954</w:t>
            </w:r>
          </w:p>
        </w:tc>
        <w:tc>
          <w:tcPr>
            <w:tcW w:w="3092" w:type="dxa"/>
          </w:tcPr>
          <w:p w:rsidR="00834082" w:rsidRDefault="00834082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95 315</w:t>
            </w:r>
          </w:p>
        </w:tc>
        <w:tc>
          <w:tcPr>
            <w:tcW w:w="2646" w:type="dxa"/>
          </w:tcPr>
          <w:p w:rsidR="00834082" w:rsidRDefault="00834082" w:rsidP="004F7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210 978</w:t>
            </w:r>
          </w:p>
        </w:tc>
      </w:tr>
    </w:tbl>
    <w:p w:rsidR="00256942" w:rsidRDefault="00256942" w:rsidP="00D053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ook w:val="04A0"/>
      </w:tblPr>
      <w:tblGrid>
        <w:gridCol w:w="2801"/>
        <w:gridCol w:w="594"/>
        <w:gridCol w:w="858"/>
        <w:gridCol w:w="1417"/>
        <w:gridCol w:w="1560"/>
        <w:gridCol w:w="1417"/>
        <w:gridCol w:w="1276"/>
      </w:tblGrid>
      <w:tr w:rsidR="00D74ED8" w:rsidRPr="00256942" w:rsidTr="00A749DD">
        <w:trPr>
          <w:trHeight w:val="5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42" w:rsidRDefault="00256942" w:rsidP="00D7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Публикации в социальных сетях</w:t>
            </w:r>
          </w:p>
          <w:p w:rsidR="00256942" w:rsidRPr="00256942" w:rsidRDefault="00256942" w:rsidP="00D7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учреждения: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D74ED8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D74ED8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D74ED8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D74ED8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D74ED8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кв.</w:t>
            </w:r>
          </w:p>
        </w:tc>
      </w:tr>
      <w:tr w:rsidR="00D74ED8" w:rsidRPr="00256942" w:rsidTr="00A749DD">
        <w:trPr>
          <w:trHeight w:val="3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</w:t>
            </w:r>
          </w:p>
        </w:tc>
      </w:tr>
      <w:tr w:rsidR="00D74ED8" w:rsidRPr="00256942" w:rsidTr="00A749DD">
        <w:trPr>
          <w:trHeight w:val="3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подписчиков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5 908</w:t>
            </w:r>
          </w:p>
        </w:tc>
      </w:tr>
      <w:tr w:rsidR="00D74ED8" w:rsidRPr="00256942" w:rsidTr="00A749DD">
        <w:trPr>
          <w:trHeight w:val="3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просмотров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173 163</w:t>
            </w:r>
          </w:p>
        </w:tc>
      </w:tr>
      <w:tr w:rsidR="00D74ED8" w:rsidRPr="00256942" w:rsidTr="00A749DD">
        <w:trPr>
          <w:trHeight w:val="3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лайков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7 823</w:t>
            </w:r>
          </w:p>
        </w:tc>
      </w:tr>
      <w:tr w:rsidR="00D74ED8" w:rsidRPr="00256942" w:rsidTr="00A749DD">
        <w:trPr>
          <w:trHeight w:val="3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комментариев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2 103</w:t>
            </w:r>
          </w:p>
        </w:tc>
      </w:tr>
      <w:tr w:rsidR="00D74ED8" w:rsidRPr="00256942" w:rsidTr="00A749DD">
        <w:trPr>
          <w:trHeight w:val="300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репостов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942" w:rsidRPr="00256942" w:rsidRDefault="00256942" w:rsidP="0025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D74ED8">
            <w:pPr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6942" w:rsidRPr="00256942" w:rsidRDefault="00256942" w:rsidP="0025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</w:t>
            </w:r>
          </w:p>
        </w:tc>
      </w:tr>
    </w:tbl>
    <w:p w:rsidR="00D16F4F" w:rsidRDefault="00D16F4F" w:rsidP="00D16F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4F" w:rsidRPr="00881C5C" w:rsidRDefault="00D16F4F" w:rsidP="00881C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году сотрудниками учреждения </w:t>
      </w:r>
      <w:r w:rsidRPr="00D16F4F">
        <w:rPr>
          <w:rFonts w:ascii="Times New Roman" w:hAnsi="Times New Roman" w:cs="Times New Roman"/>
          <w:sz w:val="28"/>
          <w:szCs w:val="28"/>
        </w:rPr>
        <w:t xml:space="preserve"> проводилась активная работа по развитию маркетинговой среды, как внешней, так и внутренней. Продолжается работа по поддержанию и укреплению положительно</w:t>
      </w:r>
      <w:r>
        <w:rPr>
          <w:rFonts w:ascii="Times New Roman" w:hAnsi="Times New Roman" w:cs="Times New Roman"/>
          <w:sz w:val="28"/>
          <w:szCs w:val="28"/>
        </w:rPr>
        <w:t>го имиджа учреждения</w:t>
      </w:r>
      <w:r w:rsidRPr="00D16F4F">
        <w:rPr>
          <w:rFonts w:ascii="Times New Roman" w:hAnsi="Times New Roman" w:cs="Times New Roman"/>
          <w:sz w:val="28"/>
          <w:szCs w:val="28"/>
        </w:rPr>
        <w:t xml:space="preserve">, цитируемости в СМИ, укреплению материально-технической базы в </w:t>
      </w:r>
      <w:r>
        <w:rPr>
          <w:rFonts w:ascii="Times New Roman" w:hAnsi="Times New Roman" w:cs="Times New Roman"/>
          <w:sz w:val="28"/>
          <w:szCs w:val="28"/>
        </w:rPr>
        <w:t>области информатизации, развития</w:t>
      </w:r>
      <w:r w:rsidRPr="00D16F4F">
        <w:rPr>
          <w:rFonts w:ascii="Times New Roman" w:hAnsi="Times New Roman" w:cs="Times New Roman"/>
          <w:sz w:val="28"/>
          <w:szCs w:val="28"/>
        </w:rPr>
        <w:t xml:space="preserve"> платных услуг, ведению офици</w:t>
      </w:r>
      <w:r>
        <w:rPr>
          <w:rFonts w:ascii="Times New Roman" w:hAnsi="Times New Roman" w:cs="Times New Roman"/>
          <w:sz w:val="28"/>
          <w:szCs w:val="28"/>
        </w:rPr>
        <w:t>ального сайта учреждения. В 2021 году ДК</w:t>
      </w:r>
      <w:r w:rsidRPr="00D16F4F">
        <w:rPr>
          <w:rFonts w:ascii="Times New Roman" w:hAnsi="Times New Roman" w:cs="Times New Roman"/>
          <w:sz w:val="28"/>
          <w:szCs w:val="28"/>
        </w:rPr>
        <w:t xml:space="preserve"> продолжил информационное сотрудничество с партнерами, оказывавшими содействие в предыдущие годы, а также занимается расширением партнерских связей.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деятельности ДК</w:t>
      </w:r>
      <w:r w:rsidRPr="00D16F4F">
        <w:rPr>
          <w:rFonts w:ascii="Times New Roman" w:hAnsi="Times New Roman" w:cs="Times New Roman"/>
          <w:sz w:val="28"/>
          <w:szCs w:val="28"/>
        </w:rPr>
        <w:t xml:space="preserve"> размещается в печатных и электронных СМИ, в популярных группах социальных сетей, анонсируется в эфире различных телерадиокомпаний.</w:t>
      </w:r>
    </w:p>
    <w:p w:rsidR="00D16F4F" w:rsidRPr="00881C5C" w:rsidRDefault="00881C5C" w:rsidP="00881C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6F4F" w:rsidRPr="00881C5C">
        <w:rPr>
          <w:rFonts w:ascii="Times New Roman" w:hAnsi="Times New Roman" w:cs="Times New Roman"/>
          <w:sz w:val="28"/>
          <w:szCs w:val="28"/>
        </w:rPr>
        <w:t>Успех информационно-рекламной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16F4F" w:rsidRPr="00881C5C">
        <w:rPr>
          <w:rFonts w:ascii="Times New Roman" w:hAnsi="Times New Roman" w:cs="Times New Roman"/>
          <w:sz w:val="28"/>
          <w:szCs w:val="28"/>
        </w:rPr>
        <w:t xml:space="preserve"> определяется ее систематическим и целенаправленным проведением, комплексным применением различных средств рекламы и обоснованным периодическим пров</w:t>
      </w:r>
      <w:r>
        <w:rPr>
          <w:rFonts w:ascii="Times New Roman" w:hAnsi="Times New Roman" w:cs="Times New Roman"/>
          <w:sz w:val="28"/>
          <w:szCs w:val="28"/>
        </w:rPr>
        <w:t xml:space="preserve">едением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</w:t>
      </w:r>
      <w:proofErr w:type="gramEnd"/>
      <w:r>
        <w:rPr>
          <w:rFonts w:ascii="Times New Roman" w:hAnsi="Times New Roman" w:cs="Times New Roman"/>
          <w:sz w:val="28"/>
          <w:szCs w:val="28"/>
        </w:rPr>
        <w:t>кампаний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Так, в учреждении</w:t>
      </w:r>
      <w:r w:rsidR="00D16F4F" w:rsidRPr="00881C5C">
        <w:rPr>
          <w:rFonts w:ascii="Times New Roman" w:hAnsi="Times New Roman" w:cs="Times New Roman"/>
          <w:sz w:val="28"/>
          <w:szCs w:val="28"/>
        </w:rPr>
        <w:t xml:space="preserve"> проводится работа по информированию населения о р</w:t>
      </w:r>
      <w:r>
        <w:rPr>
          <w:rFonts w:ascii="Times New Roman" w:hAnsi="Times New Roman" w:cs="Times New Roman"/>
          <w:sz w:val="28"/>
          <w:szCs w:val="28"/>
        </w:rPr>
        <w:t xml:space="preserve">азличных событиях  и расширению зрительской аудитории.   </w:t>
      </w:r>
      <w:r w:rsidR="00D16F4F" w:rsidRPr="00881C5C">
        <w:rPr>
          <w:rFonts w:ascii="Times New Roman" w:hAnsi="Times New Roman" w:cs="Times New Roman"/>
          <w:sz w:val="28"/>
          <w:szCs w:val="28"/>
        </w:rPr>
        <w:t>Количество подпи</w:t>
      </w:r>
      <w:r w:rsidR="00DD77E6">
        <w:rPr>
          <w:rFonts w:ascii="Times New Roman" w:hAnsi="Times New Roman" w:cs="Times New Roman"/>
          <w:sz w:val="28"/>
          <w:szCs w:val="28"/>
        </w:rPr>
        <w:t xml:space="preserve">счиков официальных страниц ДК  и </w:t>
      </w:r>
      <w:r w:rsidR="00D16F4F" w:rsidRPr="00881C5C">
        <w:rPr>
          <w:rFonts w:ascii="Times New Roman" w:hAnsi="Times New Roman" w:cs="Times New Roman"/>
          <w:sz w:val="28"/>
          <w:szCs w:val="28"/>
        </w:rPr>
        <w:t>в социальных сетях постоянно увеличивается</w:t>
      </w:r>
      <w:r w:rsidR="00DD77E6">
        <w:rPr>
          <w:rFonts w:ascii="Times New Roman" w:hAnsi="Times New Roman" w:cs="Times New Roman"/>
          <w:sz w:val="28"/>
          <w:szCs w:val="28"/>
        </w:rPr>
        <w:t>.</w:t>
      </w:r>
    </w:p>
    <w:p w:rsidR="003502D5" w:rsidRDefault="003502D5" w:rsidP="005B4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D5" w:rsidRDefault="003502D5" w:rsidP="0022559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54F5" w:rsidRDefault="00BD54F5" w:rsidP="00BD54F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08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50190">
        <w:rPr>
          <w:rFonts w:ascii="Times New Roman" w:hAnsi="Times New Roman" w:cs="Times New Roman"/>
          <w:b/>
          <w:sz w:val="32"/>
          <w:szCs w:val="32"/>
          <w:u w:val="single"/>
        </w:rPr>
        <w:t xml:space="preserve">Выводы: </w:t>
      </w:r>
    </w:p>
    <w:p w:rsidR="00BD54F5" w:rsidRPr="00250190" w:rsidRDefault="00BD54F5" w:rsidP="00BD54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54F5" w:rsidRPr="00370A14" w:rsidRDefault="00BD54F5" w:rsidP="005B4EF8">
      <w:pPr>
        <w:pStyle w:val="a8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434343"/>
          <w:sz w:val="28"/>
          <w:szCs w:val="28"/>
          <w:shd w:val="clear" w:color="auto" w:fill="FFFFFF"/>
        </w:rPr>
      </w:pPr>
      <w:proofErr w:type="gramStart"/>
      <w:r w:rsidRPr="00370A14">
        <w:rPr>
          <w:rFonts w:ascii="Times New Roman" w:hAnsi="Times New Roman"/>
          <w:sz w:val="28"/>
          <w:szCs w:val="28"/>
        </w:rPr>
        <w:t>Учреждением</w:t>
      </w:r>
      <w:proofErr w:type="gramEnd"/>
      <w:r w:rsidRPr="00370A14">
        <w:rPr>
          <w:rFonts w:ascii="Times New Roman" w:hAnsi="Times New Roman"/>
          <w:sz w:val="28"/>
          <w:szCs w:val="28"/>
        </w:rPr>
        <w:t xml:space="preserve"> выполнено уста</w:t>
      </w:r>
      <w:r>
        <w:rPr>
          <w:rFonts w:ascii="Times New Roman" w:hAnsi="Times New Roman"/>
          <w:sz w:val="28"/>
          <w:szCs w:val="28"/>
        </w:rPr>
        <w:t>новленное муниципальное задание, с учетом п</w:t>
      </w:r>
      <w:r w:rsidR="00DC0532">
        <w:rPr>
          <w:rFonts w:ascii="Times New Roman" w:hAnsi="Times New Roman"/>
          <w:sz w:val="28"/>
          <w:szCs w:val="28"/>
        </w:rPr>
        <w:t xml:space="preserve">роцентного отклонения на основании приказа департамента по социальной политике администрации </w:t>
      </w:r>
      <w:r w:rsidR="00D87956">
        <w:rPr>
          <w:rFonts w:ascii="Times New Roman" w:hAnsi="Times New Roman"/>
          <w:sz w:val="28"/>
          <w:szCs w:val="28"/>
        </w:rPr>
        <w:t>города,</w:t>
      </w:r>
      <w:r w:rsidR="00D87956" w:rsidRPr="00370A14">
        <w:rPr>
          <w:rFonts w:ascii="Times New Roman" w:hAnsi="Times New Roman"/>
          <w:sz w:val="28"/>
          <w:szCs w:val="28"/>
        </w:rPr>
        <w:t xml:space="preserve"> реализованы программные</w:t>
      </w:r>
      <w:r w:rsidRPr="00370A14">
        <w:rPr>
          <w:rFonts w:ascii="Times New Roman" w:hAnsi="Times New Roman"/>
          <w:sz w:val="28"/>
          <w:szCs w:val="28"/>
        </w:rPr>
        <w:t xml:space="preserve"> </w:t>
      </w:r>
      <w:r w:rsidR="00D87956" w:rsidRPr="00370A14">
        <w:rPr>
          <w:rFonts w:ascii="Times New Roman" w:hAnsi="Times New Roman"/>
          <w:sz w:val="28"/>
          <w:szCs w:val="28"/>
        </w:rPr>
        <w:t>мероприятия, направленные</w:t>
      </w:r>
      <w:r w:rsidRPr="00370A14">
        <w:rPr>
          <w:rFonts w:ascii="Times New Roman" w:hAnsi="Times New Roman"/>
          <w:sz w:val="28"/>
          <w:szCs w:val="28"/>
        </w:rPr>
        <w:t xml:space="preserve"> на создание условий для обеспечения равного доступа к культурным ценностям и творческой самореализации жителей города Нижневартовска.</w:t>
      </w:r>
    </w:p>
    <w:p w:rsidR="00BD54F5" w:rsidRPr="00AE5AD4" w:rsidRDefault="00BD54F5" w:rsidP="005B4EF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BD54F5" w:rsidRDefault="00BD54F5" w:rsidP="005B4EF8">
      <w:pPr>
        <w:pStyle w:val="a8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E5AD4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AE5AD4">
        <w:rPr>
          <w:rFonts w:ascii="Times New Roman" w:hAnsi="Times New Roman"/>
          <w:sz w:val="28"/>
          <w:szCs w:val="28"/>
        </w:rPr>
        <w:t xml:space="preserve">  клубных формирований учреждения в фестивалях, конкурсах различного уровня способствует совершенствованию творческих способностей, раскрытию таланта обмену опытом, между  формированиями и учреждениями культуры в целом.  </w:t>
      </w:r>
    </w:p>
    <w:p w:rsidR="00DC0532" w:rsidRDefault="00DC0532" w:rsidP="00DC0532">
      <w:pPr>
        <w:pStyle w:val="a8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A5A16" w:rsidRDefault="008A5A16" w:rsidP="008A5A16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 2021 году  активно работало над </w:t>
      </w:r>
      <w:r w:rsidRPr="00225590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5590">
        <w:rPr>
          <w:rFonts w:ascii="Times New Roman" w:hAnsi="Times New Roman" w:cs="Times New Roman"/>
          <w:sz w:val="28"/>
          <w:szCs w:val="28"/>
        </w:rPr>
        <w:t xml:space="preserve"> нового типа аудитории – </w:t>
      </w:r>
      <w:proofErr w:type="spellStart"/>
      <w:r w:rsidRPr="0022559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25590">
        <w:rPr>
          <w:rFonts w:ascii="Times New Roman" w:hAnsi="Times New Roman" w:cs="Times New Roman"/>
          <w:sz w:val="28"/>
          <w:szCs w:val="28"/>
        </w:rPr>
        <w:t xml:space="preserve"> аудитории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32" w:rsidRPr="008A5A16" w:rsidRDefault="00DC0532" w:rsidP="008A5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4F5" w:rsidRDefault="00BD54F5" w:rsidP="005B4EF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BD54F5" w:rsidRPr="00602332" w:rsidRDefault="00BD54F5" w:rsidP="00602332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4F5" w:rsidRDefault="00BD54F5" w:rsidP="00BD54F5">
      <w:pPr>
        <w:pStyle w:val="a8"/>
        <w:spacing w:after="0" w:line="240" w:lineRule="auto"/>
        <w:ind w:left="142"/>
        <w:jc w:val="both"/>
        <w:rPr>
          <w:sz w:val="28"/>
          <w:szCs w:val="28"/>
        </w:rPr>
      </w:pPr>
    </w:p>
    <w:p w:rsidR="00BD54F5" w:rsidRPr="00CA660C" w:rsidRDefault="008E47FD" w:rsidP="00BD54F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3.6. </w:t>
      </w:r>
      <w:r w:rsidR="00CB4B08" w:rsidRPr="00CA660C">
        <w:rPr>
          <w:rFonts w:ascii="Times New Roman" w:hAnsi="Times New Roman" w:cs="Times New Roman"/>
          <w:b/>
          <w:sz w:val="32"/>
          <w:szCs w:val="32"/>
          <w:u w:val="single"/>
        </w:rPr>
        <w:t>Проблемные вопросы развития</w:t>
      </w:r>
      <w:r w:rsidR="00BD54F5" w:rsidRPr="00CA660C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учре</w:t>
      </w:r>
      <w:r w:rsidR="00BD54F5">
        <w:rPr>
          <w:rFonts w:ascii="Times New Roman" w:hAnsi="Times New Roman" w:cs="Times New Roman"/>
          <w:b/>
          <w:sz w:val="32"/>
          <w:szCs w:val="32"/>
          <w:u w:val="single"/>
        </w:rPr>
        <w:t xml:space="preserve">ждения, требующие решения в </w:t>
      </w:r>
      <w:r w:rsidR="00CB4B08">
        <w:rPr>
          <w:rFonts w:ascii="Times New Roman" w:hAnsi="Times New Roman" w:cs="Times New Roman"/>
          <w:b/>
          <w:sz w:val="32"/>
          <w:szCs w:val="32"/>
          <w:u w:val="single"/>
        </w:rPr>
        <w:t xml:space="preserve">2022 </w:t>
      </w:r>
      <w:r w:rsidR="00CB4B08" w:rsidRPr="00CA660C">
        <w:rPr>
          <w:rFonts w:ascii="Times New Roman" w:hAnsi="Times New Roman" w:cs="Times New Roman"/>
          <w:b/>
          <w:sz w:val="32"/>
          <w:szCs w:val="32"/>
          <w:u w:val="single"/>
        </w:rPr>
        <w:t>году</w:t>
      </w:r>
      <w:r w:rsidR="00BD54F5" w:rsidRPr="00CA660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5444F7" w:rsidRDefault="005444F7" w:rsidP="0060233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02332" w:rsidRPr="008B33BE" w:rsidRDefault="00602332" w:rsidP="00A749DD">
      <w:pPr>
        <w:numPr>
          <w:ilvl w:val="0"/>
          <w:numId w:val="2"/>
        </w:numPr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33BE">
        <w:rPr>
          <w:rFonts w:ascii="Times New Roman" w:hAnsi="Times New Roman" w:cs="Times New Roman"/>
          <w:sz w:val="28"/>
          <w:szCs w:val="28"/>
        </w:rPr>
        <w:t>Развитие инновационной и проектной деятельности, формирование долгосрочных конкурентоспособных программ.</w:t>
      </w:r>
    </w:p>
    <w:p w:rsidR="00602332" w:rsidRPr="008B33BE" w:rsidRDefault="00602332" w:rsidP="00A749DD">
      <w:pPr>
        <w:numPr>
          <w:ilvl w:val="0"/>
          <w:numId w:val="2"/>
        </w:numPr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33BE">
        <w:rPr>
          <w:rFonts w:ascii="Times New Roman" w:hAnsi="Times New Roman" w:cs="Times New Roman"/>
          <w:sz w:val="28"/>
          <w:szCs w:val="28"/>
        </w:rPr>
        <w:t xml:space="preserve">Формирование в учреждении единого </w:t>
      </w:r>
      <w:proofErr w:type="spellStart"/>
      <w:r w:rsidRPr="008B33BE">
        <w:rPr>
          <w:rFonts w:ascii="Times New Roman" w:hAnsi="Times New Roman" w:cs="Times New Roman"/>
          <w:sz w:val="28"/>
          <w:szCs w:val="28"/>
        </w:rPr>
        <w:t>имиджевого</w:t>
      </w:r>
      <w:proofErr w:type="spellEnd"/>
      <w:r w:rsidRPr="008B33BE">
        <w:rPr>
          <w:rFonts w:ascii="Times New Roman" w:hAnsi="Times New Roman" w:cs="Times New Roman"/>
          <w:sz w:val="28"/>
          <w:szCs w:val="28"/>
        </w:rPr>
        <w:t xml:space="preserve"> и информационного пространства.</w:t>
      </w:r>
    </w:p>
    <w:p w:rsidR="00602332" w:rsidRDefault="00602332" w:rsidP="00A749DD">
      <w:pPr>
        <w:numPr>
          <w:ilvl w:val="0"/>
          <w:numId w:val="2"/>
        </w:numPr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33BE">
        <w:rPr>
          <w:rFonts w:ascii="Times New Roman" w:hAnsi="Times New Roman" w:cs="Times New Roman"/>
          <w:sz w:val="28"/>
          <w:szCs w:val="28"/>
        </w:rPr>
        <w:t>Снижение затрат бюджета города на укрепление материально-технической базы, содержания имущества учреждения через увеличение объема оказания платных услуг как дополнительного источника финансирования, привлечения</w:t>
      </w:r>
      <w:r w:rsidR="008552FF">
        <w:rPr>
          <w:rFonts w:ascii="Times New Roman" w:hAnsi="Times New Roman" w:cs="Times New Roman"/>
          <w:sz w:val="28"/>
          <w:szCs w:val="28"/>
        </w:rPr>
        <w:t xml:space="preserve"> спонсоров, инвесторов проектов</w:t>
      </w:r>
      <w:r w:rsidRPr="008B33BE">
        <w:rPr>
          <w:rFonts w:ascii="Times New Roman" w:hAnsi="Times New Roman" w:cs="Times New Roman"/>
          <w:sz w:val="28"/>
          <w:szCs w:val="28"/>
        </w:rPr>
        <w:t>.</w:t>
      </w:r>
    </w:p>
    <w:p w:rsidR="008552FF" w:rsidRDefault="008552FF" w:rsidP="00A749D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552FF" w:rsidRDefault="008552FF" w:rsidP="008552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552FF" w:rsidRDefault="008552FF" w:rsidP="008552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552FF" w:rsidRDefault="008552FF" w:rsidP="008552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4D21" w:rsidRDefault="00034D21" w:rsidP="008552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4D21" w:rsidRPr="008B33BE" w:rsidRDefault="00034D21" w:rsidP="008552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02332" w:rsidRDefault="00602332" w:rsidP="0060233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552FF" w:rsidRPr="00F97F87" w:rsidRDefault="008552FF" w:rsidP="00F97F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F87">
        <w:rPr>
          <w:rFonts w:ascii="Times New Roman" w:hAnsi="Times New Roman" w:cs="Times New Roman"/>
          <w:b/>
          <w:sz w:val="32"/>
          <w:szCs w:val="32"/>
        </w:rPr>
        <w:lastRenderedPageBreak/>
        <w:t>Механизм реализации</w:t>
      </w:r>
    </w:p>
    <w:p w:rsidR="00F97F87" w:rsidRDefault="00F97F87" w:rsidP="00F97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F87" w:rsidRPr="008B33BE" w:rsidRDefault="00F97F87" w:rsidP="00D25B77">
      <w:pPr>
        <w:numPr>
          <w:ilvl w:val="0"/>
          <w:numId w:val="3"/>
        </w:numPr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33BE">
        <w:rPr>
          <w:rFonts w:ascii="Times New Roman" w:hAnsi="Times New Roman" w:cs="Times New Roman"/>
          <w:sz w:val="28"/>
          <w:szCs w:val="28"/>
        </w:rPr>
        <w:t xml:space="preserve">Разработка системы использования принципа конвертируемости ресурсов, когда нехватку технических или финансовых средств компенсирует партнер, заинтересованный в реализации проекта или участвующий в его проведении, вкладывающий материально-технические средства в достижение результата в денежном </w:t>
      </w:r>
      <w:r w:rsidR="00CB4B08" w:rsidRPr="008B33BE">
        <w:rPr>
          <w:rFonts w:ascii="Times New Roman" w:hAnsi="Times New Roman" w:cs="Times New Roman"/>
          <w:sz w:val="28"/>
          <w:szCs w:val="28"/>
        </w:rPr>
        <w:t>и другом</w:t>
      </w:r>
      <w:r w:rsidRPr="008B33BE">
        <w:rPr>
          <w:rFonts w:ascii="Times New Roman" w:hAnsi="Times New Roman" w:cs="Times New Roman"/>
          <w:sz w:val="28"/>
          <w:szCs w:val="28"/>
        </w:rPr>
        <w:t xml:space="preserve"> эквиваленте (техника, аппаратура, транспортные и бытовые услуги и пр.).</w:t>
      </w:r>
    </w:p>
    <w:p w:rsidR="00F97F87" w:rsidRPr="008B33BE" w:rsidRDefault="00F97F87" w:rsidP="00D25B77">
      <w:pPr>
        <w:numPr>
          <w:ilvl w:val="0"/>
          <w:numId w:val="3"/>
        </w:numPr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33BE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Pr="008B33BE">
        <w:rPr>
          <w:rFonts w:ascii="Times New Roman" w:hAnsi="Times New Roman" w:cs="Times New Roman"/>
          <w:sz w:val="28"/>
          <w:szCs w:val="28"/>
        </w:rPr>
        <w:t>степени вовлеченности различных социальных групп населения города</w:t>
      </w:r>
      <w:proofErr w:type="gramEnd"/>
      <w:r w:rsidRPr="008B33BE">
        <w:rPr>
          <w:rFonts w:ascii="Times New Roman" w:hAnsi="Times New Roman" w:cs="Times New Roman"/>
          <w:sz w:val="28"/>
          <w:szCs w:val="28"/>
        </w:rPr>
        <w:t xml:space="preserve"> в деятельность клубных формирований учреждения (организация любительских формирований для родителей воспитанников, взрослого населения, для детей в возрасте от 3 до 6 лет на платной основе).</w:t>
      </w:r>
    </w:p>
    <w:p w:rsidR="00F97F87" w:rsidRPr="008B33BE" w:rsidRDefault="00F97F87" w:rsidP="00D25B77">
      <w:pPr>
        <w:numPr>
          <w:ilvl w:val="0"/>
          <w:numId w:val="3"/>
        </w:numPr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B33BE">
        <w:rPr>
          <w:rFonts w:ascii="Times New Roman" w:hAnsi="Times New Roman" w:cs="Times New Roman"/>
          <w:sz w:val="28"/>
          <w:szCs w:val="28"/>
        </w:rPr>
        <w:t>Развитие прикладных видов творчества через систему мастер-классов, в том числе на платной основе (витраж, батик, капроновая кукла, валяние из шерсти – абонемент).</w:t>
      </w:r>
    </w:p>
    <w:p w:rsidR="00F97F87" w:rsidRPr="008B33BE" w:rsidRDefault="00D87956" w:rsidP="00D25B77">
      <w:pPr>
        <w:numPr>
          <w:ilvl w:val="0"/>
          <w:numId w:val="3"/>
        </w:numPr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r w:rsidR="00F97F87" w:rsidRPr="008B33BE">
        <w:rPr>
          <w:rFonts w:ascii="Times New Roman" w:hAnsi="Times New Roman" w:cs="Times New Roman"/>
          <w:sz w:val="28"/>
          <w:szCs w:val="28"/>
        </w:rPr>
        <w:t>изайна</w:t>
      </w:r>
      <w:proofErr w:type="spellEnd"/>
      <w:r w:rsidR="00F97F87" w:rsidRPr="008B33BE">
        <w:rPr>
          <w:rFonts w:ascii="Times New Roman" w:hAnsi="Times New Roman" w:cs="Times New Roman"/>
          <w:sz w:val="28"/>
          <w:szCs w:val="28"/>
        </w:rPr>
        <w:t xml:space="preserve"> первого этажа учреждения для структурирования пространства по зонам, удобным для использования с учетом интересов всех групп получателей муниципальных услуг. </w:t>
      </w:r>
    </w:p>
    <w:p w:rsidR="00F97F87" w:rsidRDefault="00F97F87" w:rsidP="00D25B77">
      <w:pPr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97F87" w:rsidRDefault="00F97F87" w:rsidP="00F97F87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E47FD" w:rsidRPr="008E47FD" w:rsidRDefault="005E14C5" w:rsidP="005E14C5">
      <w:pPr>
        <w:pStyle w:val="a8"/>
        <w:ind w:left="-56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4.   </w:t>
      </w:r>
      <w:r w:rsidR="008E47FD" w:rsidRPr="008E47FD">
        <w:rPr>
          <w:rFonts w:ascii="Times New Roman" w:hAnsi="Times New Roman"/>
          <w:b/>
          <w:sz w:val="32"/>
          <w:szCs w:val="32"/>
          <w:u w:val="single"/>
        </w:rPr>
        <w:t>Организация работы с семьей</w:t>
      </w:r>
    </w:p>
    <w:p w:rsidR="008E47FD" w:rsidRDefault="008E47FD" w:rsidP="008E47F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2079D">
        <w:rPr>
          <w:rFonts w:ascii="Times New Roman" w:hAnsi="Times New Roman" w:cs="Times New Roman"/>
          <w:sz w:val="28"/>
          <w:szCs w:val="28"/>
        </w:rPr>
        <w:t xml:space="preserve">Семейный досуг, как определенный вид деятельности, зависит от разных факторов: уровня семейной культуры, интересов, увлечений, потребностей и возможностей семьи.  Самый распространенный вид семейного досуга — это активный отдых, целью которого является восстановления сил, разгрузка и снятие напряжения. Следующий вид досуга — развлечения. Развлечения служат неким отвлечением от бытовых, общественных, учебных и других забот, которые возникают у членов семьи в повседневной жизни.  </w:t>
      </w:r>
      <w:r w:rsidRPr="0002079D">
        <w:rPr>
          <w:rFonts w:ascii="Times New Roman" w:hAnsi="Times New Roman" w:cs="Times New Roman"/>
          <w:bCs/>
          <w:sz w:val="28"/>
          <w:szCs w:val="28"/>
        </w:rPr>
        <w:t>Для семейного досуга очень важно, чтобы любое занятие в его сфере было рациональным с точки зрения отдыха и в то же время интересно и достаточно ценно в социально-педагогическом отношении. В активных интересных занятиях и дети, и родители быстрее и полнее отдыхают, испытывая положительные эмоции, возникающие в результате самовыражения и удовлетворения духовных потребностей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47FD" w:rsidRPr="00190F6A" w:rsidRDefault="008E47FD" w:rsidP="008E47FD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Так в период последней декады декабря 2021 года учреждение приступило к показу новогодних спектаклей для семейного просмотра «Время чудес» и «Приключения Солены и Сластены». Новым проектом учреждения 2021 года стала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семейная интеллектуальная игра «Умная семейка». Две проведенных игры собрали 526 участников.  В 2022 году учреждение продолжит реализацию данного проекта. «Лучшая семейная новогодняя традиция» - так в период действия ограничительных мероприятий назывался семейный конкурс, который учреждение провело впервые.</w:t>
      </w:r>
      <w:r w:rsidRPr="00190F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Цель конкурса: поддержка и пропаганда семейных традиций и ценностей, </w:t>
      </w:r>
      <w:r w:rsidRPr="0019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праздничной атмосферы для жителей и гостей города Нижневартовска в новогодние праздники.</w:t>
      </w:r>
      <w:r w:rsidRPr="00190F6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Pr="0019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стали: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F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выявление и поддержка талантливых семей;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развитие творческих способностей, воображения и фантазии горожан;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F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привлечение внимания общественности, средств массовой информации к распространению </w:t>
      </w:r>
      <w:r w:rsidRPr="00190F6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положительного семейного опыта; повышение уровня доступности услуг, предоставляемых МБУ «Дворец культуры «Октябрь».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конкурс было представлено 72 работы. </w:t>
      </w:r>
    </w:p>
    <w:p w:rsidR="008E47FD" w:rsidRPr="00691E02" w:rsidRDefault="008E47FD" w:rsidP="008E47FD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1E02">
        <w:rPr>
          <w:rFonts w:ascii="Times New Roman" w:hAnsi="Times New Roman" w:cs="Times New Roman"/>
          <w:sz w:val="28"/>
          <w:szCs w:val="28"/>
        </w:rPr>
        <w:t>Городской интернет-конкурс детского творчества «</w:t>
      </w:r>
      <w:proofErr w:type="spellStart"/>
      <w:r w:rsidRPr="00691E02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691E02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691E02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691E02">
        <w:rPr>
          <w:rFonts w:ascii="Times New Roman" w:hAnsi="Times New Roman" w:cs="Times New Roman"/>
          <w:sz w:val="28"/>
          <w:szCs w:val="28"/>
        </w:rPr>
        <w:t>!»  состоялся в соответствии с приказом департамента по социальной политике администрации города от 15.01.2021 г. №16/42-П. Целевая аудитория:</w:t>
      </w:r>
      <w:r w:rsidRPr="00691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E02">
        <w:rPr>
          <w:rFonts w:ascii="Times New Roman" w:hAnsi="Times New Roman" w:cs="Times New Roman"/>
          <w:sz w:val="28"/>
          <w:szCs w:val="28"/>
        </w:rPr>
        <w:t>юные жители города Нижневартовска от 3 до 14 лет. Мероприятие проводилось в рамках реализации муниципальной программы "Развитие социальной сферы в городе Нижневартовске на 2019-2030 годы". Конкурс проходил в два этапа:</w:t>
      </w:r>
    </w:p>
    <w:p w:rsidR="008E47FD" w:rsidRPr="00691E02" w:rsidRDefault="008E47FD" w:rsidP="008E47FD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1E02">
        <w:rPr>
          <w:rFonts w:ascii="Times New Roman" w:hAnsi="Times New Roman" w:cs="Times New Roman"/>
          <w:sz w:val="28"/>
          <w:szCs w:val="28"/>
        </w:rPr>
        <w:t xml:space="preserve"> - "Мой папа самый лучший", состоялся с 20.01.2021 по 23.02.2021; </w:t>
      </w:r>
    </w:p>
    <w:p w:rsidR="008E47FD" w:rsidRPr="00691E02" w:rsidRDefault="008E47FD" w:rsidP="008E47FD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1E02">
        <w:rPr>
          <w:rFonts w:ascii="Times New Roman" w:hAnsi="Times New Roman" w:cs="Times New Roman"/>
          <w:sz w:val="28"/>
          <w:szCs w:val="28"/>
        </w:rPr>
        <w:t xml:space="preserve"> - "Моя мама самая лучшая", состоялся с 25.01.2021 по 08.03.2021. </w:t>
      </w:r>
    </w:p>
    <w:p w:rsidR="008E47FD" w:rsidRPr="00691E02" w:rsidRDefault="008E47FD" w:rsidP="008E47FD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1E02">
        <w:rPr>
          <w:rFonts w:ascii="Times New Roman" w:hAnsi="Times New Roman" w:cs="Times New Roman"/>
          <w:sz w:val="28"/>
          <w:szCs w:val="28"/>
        </w:rPr>
        <w:t>Направления этапов конкурса:</w:t>
      </w:r>
    </w:p>
    <w:p w:rsidR="008E47FD" w:rsidRPr="00691E02" w:rsidRDefault="008E47FD" w:rsidP="008E47FD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1E02">
        <w:rPr>
          <w:rFonts w:ascii="Times New Roman" w:hAnsi="Times New Roman" w:cs="Times New Roman"/>
          <w:sz w:val="28"/>
          <w:szCs w:val="28"/>
        </w:rPr>
        <w:t xml:space="preserve"> - конкурс </w:t>
      </w:r>
      <w:r w:rsidR="001F3985" w:rsidRPr="00691E02">
        <w:rPr>
          <w:rFonts w:ascii="Times New Roman" w:hAnsi="Times New Roman" w:cs="Times New Roman"/>
          <w:sz w:val="28"/>
          <w:szCs w:val="28"/>
        </w:rPr>
        <w:t>рисунков; конкурс</w:t>
      </w:r>
      <w:r w:rsidRPr="00691E02">
        <w:rPr>
          <w:rFonts w:ascii="Times New Roman" w:hAnsi="Times New Roman" w:cs="Times New Roman"/>
          <w:sz w:val="28"/>
          <w:szCs w:val="28"/>
        </w:rPr>
        <w:t xml:space="preserve"> стихотворений; - конкурс песен.</w:t>
      </w:r>
    </w:p>
    <w:p w:rsidR="008E47FD" w:rsidRDefault="008E47FD" w:rsidP="001F3985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1E02">
        <w:rPr>
          <w:rFonts w:ascii="Times New Roman" w:hAnsi="Times New Roman" w:cs="Times New Roman"/>
          <w:sz w:val="28"/>
          <w:szCs w:val="28"/>
        </w:rPr>
        <w:t>Темы конкурса рисунков: "Папа вам не мама" (Конкурс "Мой папа самый лучший"); "</w:t>
      </w:r>
      <w:proofErr w:type="spellStart"/>
      <w:r w:rsidR="001F3985" w:rsidRPr="00691E02">
        <w:rPr>
          <w:rFonts w:ascii="Times New Roman" w:hAnsi="Times New Roman" w:cs="Times New Roman"/>
          <w:sz w:val="28"/>
          <w:szCs w:val="28"/>
        </w:rPr>
        <w:t>Супермама</w:t>
      </w:r>
      <w:proofErr w:type="spellEnd"/>
      <w:r w:rsidRPr="00691E02">
        <w:rPr>
          <w:rFonts w:ascii="Times New Roman" w:hAnsi="Times New Roman" w:cs="Times New Roman"/>
          <w:sz w:val="28"/>
          <w:szCs w:val="28"/>
        </w:rPr>
        <w:t>" (Конкурс "Моя мама самая лучшая").</w:t>
      </w:r>
    </w:p>
    <w:p w:rsidR="008E47FD" w:rsidRPr="00954897" w:rsidRDefault="008E47FD" w:rsidP="008E47F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4897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конкурсных просмотров -  1650 человек. Общее количество зрителей и участников 3077 чел. </w:t>
      </w:r>
    </w:p>
    <w:p w:rsidR="008E47FD" w:rsidRDefault="008E47FD" w:rsidP="008E47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19AD">
        <w:rPr>
          <w:rFonts w:ascii="Times New Roman" w:hAnsi="Times New Roman" w:cs="Times New Roman"/>
          <w:sz w:val="28"/>
          <w:szCs w:val="28"/>
        </w:rPr>
        <w:t>Открытый интернет конкурс «Время лета»</w:t>
      </w:r>
      <w:r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1F3985">
        <w:rPr>
          <w:rFonts w:ascii="Times New Roman" w:hAnsi="Times New Roman" w:cs="Times New Roman"/>
          <w:sz w:val="28"/>
          <w:szCs w:val="28"/>
        </w:rPr>
        <w:t>учреждением с</w:t>
      </w:r>
      <w:r>
        <w:rPr>
          <w:rFonts w:ascii="Times New Roman" w:hAnsi="Times New Roman" w:cs="Times New Roman"/>
          <w:sz w:val="28"/>
          <w:szCs w:val="28"/>
        </w:rPr>
        <w:t xml:space="preserve"> 26 июля по 8 августа 2021 года. Одной из задач конкурса стало развитие новых форм организации семейного досуга. Направления конкурса: рисунки, фотографии, песни, стихотворения о летнем семейном отдыхе. Участие в конкурсе приняли 89 семей.</w:t>
      </w:r>
    </w:p>
    <w:p w:rsidR="008E47FD" w:rsidRPr="008978D5" w:rsidRDefault="008E47FD" w:rsidP="008E4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7FD" w:rsidRPr="00D004B0" w:rsidRDefault="008E47FD" w:rsidP="008E47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B0">
        <w:rPr>
          <w:rFonts w:ascii="Times New Roman" w:hAnsi="Times New Roman" w:cs="Times New Roman"/>
          <w:b/>
          <w:sz w:val="28"/>
          <w:szCs w:val="28"/>
        </w:rPr>
        <w:t xml:space="preserve">Общее количество мероприятий, проведенных учреждением </w:t>
      </w:r>
    </w:p>
    <w:p w:rsidR="008E47FD" w:rsidRPr="00D004B0" w:rsidRDefault="008E47FD" w:rsidP="008E47F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B0">
        <w:rPr>
          <w:rFonts w:ascii="Times New Roman" w:hAnsi="Times New Roman" w:cs="Times New Roman"/>
          <w:b/>
          <w:sz w:val="28"/>
          <w:szCs w:val="28"/>
        </w:rPr>
        <w:t>для семей с детьми (по годам)</w:t>
      </w:r>
    </w:p>
    <w:p w:rsidR="008E47FD" w:rsidRPr="003E423D" w:rsidRDefault="008E47FD" w:rsidP="008E47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69" w:type="dxa"/>
        <w:tblInd w:w="-318" w:type="dxa"/>
        <w:tblLayout w:type="fixed"/>
        <w:tblLook w:val="04A0"/>
      </w:tblPr>
      <w:tblGrid>
        <w:gridCol w:w="2298"/>
        <w:gridCol w:w="1417"/>
        <w:gridCol w:w="1560"/>
        <w:gridCol w:w="1559"/>
        <w:gridCol w:w="1417"/>
        <w:gridCol w:w="1418"/>
      </w:tblGrid>
      <w:tr w:rsidR="008E47FD" w:rsidRPr="003E423D" w:rsidTr="00034D21">
        <w:tc>
          <w:tcPr>
            <w:tcW w:w="2298" w:type="dxa"/>
          </w:tcPr>
          <w:p w:rsidR="008E47FD" w:rsidRPr="003E423D" w:rsidRDefault="008E47FD" w:rsidP="008241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7FD" w:rsidRPr="003E423D" w:rsidRDefault="008E47FD" w:rsidP="0082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8E47FD" w:rsidRPr="003E423D" w:rsidRDefault="008E47FD" w:rsidP="0082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8E47FD" w:rsidRDefault="008E47FD" w:rsidP="0082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8E47FD" w:rsidRDefault="008E47FD" w:rsidP="0082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8E47FD" w:rsidRDefault="008E47FD" w:rsidP="00824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8E47FD" w:rsidRPr="003E423D" w:rsidTr="00034D21">
        <w:tc>
          <w:tcPr>
            <w:tcW w:w="2298" w:type="dxa"/>
          </w:tcPr>
          <w:p w:rsidR="008E47FD" w:rsidRPr="003E423D" w:rsidRDefault="008E47FD" w:rsidP="0082419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мероприятий</w:t>
            </w:r>
          </w:p>
        </w:tc>
        <w:tc>
          <w:tcPr>
            <w:tcW w:w="1417" w:type="dxa"/>
          </w:tcPr>
          <w:p w:rsidR="008E47FD" w:rsidRPr="00205C83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8E47FD" w:rsidRPr="00205C83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8E47FD" w:rsidRPr="00205C83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8E47FD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8E47FD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8E47FD" w:rsidRPr="003E423D" w:rsidTr="00034D21">
        <w:tc>
          <w:tcPr>
            <w:tcW w:w="2298" w:type="dxa"/>
          </w:tcPr>
          <w:p w:rsidR="008E47FD" w:rsidRPr="003E423D" w:rsidRDefault="008E47FD" w:rsidP="0082419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 – </w:t>
            </w:r>
            <w:proofErr w:type="gramStart"/>
            <w:r w:rsidRPr="003E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3E4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участников </w:t>
            </w:r>
          </w:p>
        </w:tc>
        <w:tc>
          <w:tcPr>
            <w:tcW w:w="1417" w:type="dxa"/>
          </w:tcPr>
          <w:p w:rsidR="008E47FD" w:rsidRPr="00205C83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25 448</w:t>
            </w:r>
          </w:p>
        </w:tc>
        <w:tc>
          <w:tcPr>
            <w:tcW w:w="1560" w:type="dxa"/>
          </w:tcPr>
          <w:p w:rsidR="008E47FD" w:rsidRPr="00205C83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31 456</w:t>
            </w:r>
          </w:p>
        </w:tc>
        <w:tc>
          <w:tcPr>
            <w:tcW w:w="1559" w:type="dxa"/>
          </w:tcPr>
          <w:p w:rsidR="008E47FD" w:rsidRPr="00205C83" w:rsidRDefault="008E47FD" w:rsidP="0082419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34 085</w:t>
            </w:r>
          </w:p>
        </w:tc>
        <w:tc>
          <w:tcPr>
            <w:tcW w:w="1417" w:type="dxa"/>
          </w:tcPr>
          <w:p w:rsidR="008E47FD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14755</w:t>
            </w:r>
          </w:p>
        </w:tc>
        <w:tc>
          <w:tcPr>
            <w:tcW w:w="1418" w:type="dxa"/>
          </w:tcPr>
          <w:p w:rsidR="008E47FD" w:rsidRDefault="008E47FD" w:rsidP="0082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10 226</w:t>
            </w:r>
          </w:p>
        </w:tc>
      </w:tr>
    </w:tbl>
    <w:p w:rsidR="008E47FD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47FD" w:rsidRDefault="008E47FD" w:rsidP="008E47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15C5">
        <w:rPr>
          <w:rFonts w:ascii="Times New Roman" w:hAnsi="Times New Roman" w:cs="Times New Roman"/>
          <w:sz w:val="28"/>
          <w:szCs w:val="28"/>
        </w:rPr>
        <w:t xml:space="preserve">Уменьшение показателей по сравнению с 2020 годом произошло в связи с </w:t>
      </w:r>
      <w:r w:rsidRPr="0003765D">
        <w:rPr>
          <w:rFonts w:ascii="Times New Roman" w:hAnsi="Times New Roman" w:cs="Times New Roman"/>
          <w:sz w:val="28"/>
          <w:szCs w:val="28"/>
        </w:rPr>
        <w:t xml:space="preserve">введением ограничительных мероприятий и отменой уличных семейных праздников. </w:t>
      </w:r>
    </w:p>
    <w:p w:rsidR="008E47FD" w:rsidRDefault="008E47FD" w:rsidP="008E47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 году учреждение планирует реализовать </w:t>
      </w:r>
      <w:r w:rsidRPr="0003765D">
        <w:rPr>
          <w:rFonts w:ascii="Times New Roman" w:hAnsi="Times New Roman" w:cs="Times New Roman"/>
          <w:sz w:val="28"/>
          <w:szCs w:val="28"/>
        </w:rPr>
        <w:t>Проект организации содержательного семейного досуга «Выходи гулять!»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03765D">
        <w:rPr>
          <w:rFonts w:ascii="Times New Roman" w:hAnsi="Times New Roman" w:cs="Times New Roman"/>
          <w:bCs/>
          <w:sz w:val="28"/>
          <w:szCs w:val="28"/>
        </w:rPr>
        <w:t xml:space="preserve">предполагает организацию и проведение цикла городских мероприятий для детей, родителей, молодежи, направленных на формирование экологической культуры, здорового образа жизни, городской </w:t>
      </w:r>
      <w:proofErr w:type="spellStart"/>
      <w:proofErr w:type="gramStart"/>
      <w:r w:rsidRPr="0003765D">
        <w:rPr>
          <w:rFonts w:ascii="Times New Roman" w:hAnsi="Times New Roman" w:cs="Times New Roman"/>
          <w:bCs/>
          <w:sz w:val="28"/>
          <w:szCs w:val="28"/>
        </w:rPr>
        <w:t>арт</w:t>
      </w:r>
      <w:proofErr w:type="spellEnd"/>
      <w:proofErr w:type="gramEnd"/>
      <w:r w:rsidRPr="0003765D">
        <w:rPr>
          <w:rFonts w:ascii="Times New Roman" w:hAnsi="Times New Roman" w:cs="Times New Roman"/>
          <w:bCs/>
          <w:sz w:val="28"/>
          <w:szCs w:val="28"/>
        </w:rPr>
        <w:t xml:space="preserve"> - среды, развитие творческого потенциала жителей города.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Основные направления проекта:</w:t>
      </w:r>
    </w:p>
    <w:p w:rsidR="008E47FD" w:rsidRDefault="008E47FD" w:rsidP="008E47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E49C2">
        <w:rPr>
          <w:rFonts w:ascii="Times New Roman" w:hAnsi="Times New Roman" w:cs="Times New Roman"/>
          <w:b/>
          <w:sz w:val="28"/>
          <w:szCs w:val="28"/>
        </w:rPr>
        <w:t>ероприятия экологической направленности (</w:t>
      </w:r>
      <w:r w:rsidRPr="00FE49C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привлечения внимания к проблемам окружающей среды, воспитание бережного отношения к природе средствами художественного творчества) – экологические лото, экологический праздник «День Земли», конкурсы «Вторая жизнь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ненужных вещей», «Вторсырье86»;</w:t>
      </w:r>
    </w:p>
    <w:p w:rsidR="008E47FD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FE4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ероприятия, направленные на формирование здорового образа жизни: </w:t>
      </w:r>
      <w:r w:rsidRPr="00FE49C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семейные старты, подвижные игры, конкурс на самую спо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ртивную семью,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зумба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8E47FD" w:rsidRPr="00B633C9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FE4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ероприятия творческой направленности: </w:t>
      </w:r>
      <w:r w:rsidRPr="00FE4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 – классы (оригами, роспись керамики, футболок, лепка из соленого теста и пластилина, </w:t>
      </w:r>
      <w:proofErr w:type="spellStart"/>
      <w:r w:rsidRPr="00FE49C2">
        <w:rPr>
          <w:rFonts w:ascii="Times New Roman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FE4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рисование), творческие площадки, концертные программы, тематические игровые программы.</w:t>
      </w:r>
      <w:proofErr w:type="gramEnd"/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</w:t>
      </w:r>
      <w:r w:rsidRPr="00FE4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обытийные мероприятия: </w:t>
      </w:r>
      <w:r w:rsidRPr="00FE49C2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праздники двора, «Масленичные гуляния», «Зимние забавы», «Главный праздник сентября», «Ура! Каникулы!».</w:t>
      </w: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9C2">
        <w:rPr>
          <w:rFonts w:ascii="Times New Roman" w:hAnsi="Times New Roman" w:cs="Times New Roman"/>
          <w:b/>
          <w:sz w:val="28"/>
          <w:szCs w:val="28"/>
        </w:rPr>
        <w:t>Основные принципы реализации проекта:</w:t>
      </w: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9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49C2">
        <w:rPr>
          <w:rFonts w:ascii="Times New Roman" w:hAnsi="Times New Roman" w:cs="Times New Roman"/>
          <w:sz w:val="28"/>
          <w:szCs w:val="28"/>
        </w:rPr>
        <w:t>Событийность, динамичность (яркие события, мероприятия – активности);</w:t>
      </w: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9C2">
        <w:rPr>
          <w:rFonts w:ascii="Times New Roman" w:hAnsi="Times New Roman" w:cs="Times New Roman"/>
          <w:sz w:val="28"/>
          <w:szCs w:val="28"/>
        </w:rPr>
        <w:t>- Систематичность, постоянство (реализация мероприятий в круглогодичном режиме, три постоянные площадки для проведения мероприятий);</w:t>
      </w: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9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49C2">
        <w:rPr>
          <w:rFonts w:ascii="Times New Roman" w:hAnsi="Times New Roman" w:cs="Times New Roman"/>
          <w:sz w:val="28"/>
          <w:szCs w:val="28"/>
        </w:rPr>
        <w:t>Многоформатность</w:t>
      </w:r>
      <w:proofErr w:type="spellEnd"/>
      <w:r w:rsidRPr="00FE49C2">
        <w:rPr>
          <w:rFonts w:ascii="Times New Roman" w:hAnsi="Times New Roman" w:cs="Times New Roman"/>
          <w:sz w:val="28"/>
          <w:szCs w:val="28"/>
        </w:rPr>
        <w:t xml:space="preserve"> (использование различных форм и содержания при проведении мероприятия);</w:t>
      </w: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9C2">
        <w:rPr>
          <w:rFonts w:ascii="Times New Roman" w:hAnsi="Times New Roman" w:cs="Times New Roman"/>
          <w:sz w:val="28"/>
          <w:szCs w:val="28"/>
        </w:rPr>
        <w:t>- Взаимодействие и сотрудничество;</w:t>
      </w: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9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49C2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FE49C2">
        <w:rPr>
          <w:rFonts w:ascii="Times New Roman" w:hAnsi="Times New Roman" w:cs="Times New Roman"/>
          <w:sz w:val="28"/>
          <w:szCs w:val="28"/>
        </w:rPr>
        <w:t xml:space="preserve"> – площадка находится вблизи жилых дворов;</w:t>
      </w: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E49C2">
        <w:rPr>
          <w:rFonts w:ascii="Times New Roman" w:hAnsi="Times New Roman" w:cs="Times New Roman"/>
          <w:sz w:val="28"/>
          <w:szCs w:val="28"/>
        </w:rPr>
        <w:t>- Доступность (мероприятия проходят на бесплатной основе, стать участником мероприятия может каждый).</w:t>
      </w:r>
    </w:p>
    <w:p w:rsidR="008E47FD" w:rsidRPr="00FE49C2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E47FD" w:rsidRPr="007B783B" w:rsidRDefault="008E47FD" w:rsidP="008E47FD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3B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8E47FD" w:rsidRPr="007B783B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B7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83B">
        <w:rPr>
          <w:rFonts w:ascii="Times New Roman" w:hAnsi="Times New Roman" w:cs="Times New Roman"/>
          <w:sz w:val="28"/>
          <w:szCs w:val="28"/>
        </w:rPr>
        <w:t xml:space="preserve">Цикл мероприятий, сменяющих друг друга на протяжении каждого </w:t>
      </w:r>
    </w:p>
    <w:p w:rsidR="008E47FD" w:rsidRPr="007B783B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B783B">
        <w:rPr>
          <w:rFonts w:ascii="Times New Roman" w:hAnsi="Times New Roman" w:cs="Times New Roman"/>
          <w:sz w:val="28"/>
          <w:szCs w:val="28"/>
        </w:rPr>
        <w:t>времени года для детей и взрослых:</w:t>
      </w:r>
    </w:p>
    <w:p w:rsidR="008E47FD" w:rsidRPr="007B783B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83B">
        <w:rPr>
          <w:rFonts w:ascii="Times New Roman" w:hAnsi="Times New Roman" w:cs="Times New Roman"/>
          <w:sz w:val="28"/>
          <w:szCs w:val="28"/>
        </w:rPr>
        <w:t xml:space="preserve">- игровые программы, </w:t>
      </w:r>
      <w:proofErr w:type="spellStart"/>
      <w:r w:rsidRPr="007B783B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7B783B">
        <w:rPr>
          <w:rFonts w:ascii="Times New Roman" w:hAnsi="Times New Roman" w:cs="Times New Roman"/>
          <w:sz w:val="28"/>
          <w:szCs w:val="28"/>
        </w:rPr>
        <w:t xml:space="preserve"> ярмарки, мастер – классы, подвижные игры, концертные программы, ленивые пленэры; соревнования, конкурсы и т.д.</w:t>
      </w:r>
      <w:proofErr w:type="gramEnd"/>
    </w:p>
    <w:p w:rsidR="008E47FD" w:rsidRPr="007B783B" w:rsidRDefault="008E47FD" w:rsidP="008E47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B783B">
        <w:rPr>
          <w:rFonts w:ascii="Times New Roman" w:hAnsi="Times New Roman" w:cs="Times New Roman"/>
          <w:b/>
          <w:sz w:val="28"/>
          <w:szCs w:val="28"/>
        </w:rPr>
        <w:tab/>
      </w:r>
    </w:p>
    <w:p w:rsidR="008E47FD" w:rsidRPr="006715C5" w:rsidRDefault="008E47FD" w:rsidP="008E47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670BD" w:rsidRPr="00B92B12" w:rsidRDefault="00C670BD" w:rsidP="00B92B12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92B12">
        <w:rPr>
          <w:rFonts w:ascii="Times New Roman" w:hAnsi="Times New Roman"/>
          <w:b/>
          <w:sz w:val="32"/>
          <w:szCs w:val="32"/>
          <w:u w:val="single"/>
        </w:rPr>
        <w:t>Организация работы с детьми и подростками</w:t>
      </w:r>
    </w:p>
    <w:p w:rsidR="00C670BD" w:rsidRPr="00B92B12" w:rsidRDefault="00C670BD" w:rsidP="00C670BD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92B12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роль в системе работы </w:t>
      </w:r>
      <w:proofErr w:type="spellStart"/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культурно-досуговых</w:t>
      </w:r>
      <w:proofErr w:type="spellEnd"/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 отводится организации различных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 для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подростков. Дети и подростки - самые активные посетители клубных учреждений, и не только как пассивные зрители различных мероприятий, но и их непосредственные участники.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70BD">
        <w:rPr>
          <w:rFonts w:ascii="Times New Roman" w:hAnsi="Times New Roman" w:cs="Times New Roman"/>
          <w:sz w:val="28"/>
          <w:szCs w:val="28"/>
        </w:rPr>
        <w:t xml:space="preserve">Основной задачей коллектива Дворца является сохранение огромного багажа накопленных традиций и методов работы с детьми и подростками, а также поиск, внедрение и развитие новых современных форм и видов организации </w:t>
      </w:r>
      <w:r w:rsidR="00824194" w:rsidRPr="00C670BD">
        <w:rPr>
          <w:rFonts w:ascii="Times New Roman" w:hAnsi="Times New Roman" w:cs="Times New Roman"/>
          <w:sz w:val="28"/>
          <w:szCs w:val="28"/>
        </w:rPr>
        <w:t>их социально</w:t>
      </w:r>
      <w:r w:rsidRPr="00C670BD">
        <w:rPr>
          <w:rFonts w:ascii="Times New Roman" w:hAnsi="Times New Roman" w:cs="Times New Roman"/>
          <w:sz w:val="28"/>
          <w:szCs w:val="28"/>
        </w:rPr>
        <w:t xml:space="preserve">-культурной деятельности, с </w:t>
      </w:r>
      <w:r w:rsidR="00824194" w:rsidRPr="00C670BD">
        <w:rPr>
          <w:rFonts w:ascii="Times New Roman" w:hAnsi="Times New Roman" w:cs="Times New Roman"/>
          <w:sz w:val="28"/>
          <w:szCs w:val="28"/>
        </w:rPr>
        <w:t>учётом современных реалий</w:t>
      </w:r>
      <w:r w:rsidRPr="00C67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670BD" w:rsidRPr="00C670BD" w:rsidRDefault="00C670BD" w:rsidP="00C670BD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C670BD">
        <w:rPr>
          <w:rFonts w:ascii="Times New Roman" w:hAnsi="Times New Roman" w:cs="Times New Roman"/>
          <w:sz w:val="28"/>
          <w:szCs w:val="28"/>
        </w:rPr>
        <w:t xml:space="preserve">   1. Создание условий для творческого развития детей.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sz w:val="28"/>
          <w:szCs w:val="28"/>
        </w:rPr>
        <w:t xml:space="preserve">     В </w:t>
      </w:r>
      <w:r w:rsidR="00824194" w:rsidRPr="00C670BD">
        <w:rPr>
          <w:rFonts w:ascii="Times New Roman" w:hAnsi="Times New Roman" w:cs="Times New Roman"/>
          <w:sz w:val="28"/>
          <w:szCs w:val="28"/>
        </w:rPr>
        <w:t>октябре 2021</w:t>
      </w:r>
      <w:r w:rsidRPr="00C670B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24194" w:rsidRPr="00C670BD">
        <w:rPr>
          <w:rFonts w:ascii="Times New Roman" w:hAnsi="Times New Roman" w:cs="Times New Roman"/>
          <w:sz w:val="28"/>
          <w:szCs w:val="28"/>
        </w:rPr>
        <w:t>учреждении состоялся</w:t>
      </w:r>
      <w:r w:rsidRPr="00C670BD">
        <w:rPr>
          <w:rFonts w:ascii="Times New Roman" w:hAnsi="Times New Roman" w:cs="Times New Roman"/>
          <w:sz w:val="28"/>
          <w:szCs w:val="28"/>
        </w:rPr>
        <w:t xml:space="preserve"> </w:t>
      </w:r>
      <w:r w:rsidR="00824194" w:rsidRPr="00C670BD">
        <w:rPr>
          <w:rFonts w:ascii="Times New Roman" w:hAnsi="Times New Roman" w:cs="Times New Roman"/>
          <w:sz w:val="28"/>
          <w:szCs w:val="28"/>
        </w:rPr>
        <w:t>ежегодный открытый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интернет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-конкурс исполнителей детской эстрадной песни «</w:t>
      </w:r>
      <w:proofErr w:type="gramStart"/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Звонкая</w:t>
      </w:r>
      <w:proofErr w:type="gramEnd"/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Югринка».</w:t>
      </w:r>
      <w:r w:rsidRPr="00C670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в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собирал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в возрасте от 3-х до 15 лет из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 Нижневартовск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Лангепас, Сургут, Нефтеюганск, поселок городского типа Новоаганск. Стоит отметить, что с каждым годом география конкурса расширяется и у юных артистов появляется возможность продемонстрировать свой талант, добиться успеха и 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поделиться опытом. В состав жюри конкурса вошли высокопрофессиональные специалисты в области музыки. 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>Это: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Вячеслав Дюднев — артист Омской филармонии, солист группы «Премьер», лауреат премии губернатора Омской области;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>- Татьяна Савко — артист-вокалист МБУ ДК «Октябрь», педагог по вокалу студии «Винил», победитель городских, окружных и международных конкурсов;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Ольга Веснина — преподаватель хоровых и теоретических дисциплин МАУДО "Детская школа искусств №1».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Жюри фестиваля оценивало участников дистанционно. В 2021 году в конкурсе приняло участие 377 вокалистов (в 2020 </w:t>
      </w:r>
      <w:r w:rsidR="00824194"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>году -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338 ч.).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Ежегодно  проходит городской фестиваль художественного творчества детей с ограниченными возможностями здоровья «Солнце для всех».</w:t>
      </w:r>
      <w:r w:rsidRPr="00C670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«Солнце для всех» – это фестиваль душевности и дружбы, доброты и сердечности. Каждый раз мероприятие позволяет участникам показать свое мастерство, раскрыть свой потенциал и убеждает, что творчество, искусство доступно каждому, если есть желание и терпение. У ребят стоит поучиться мужеству и стойкости, оптимизму и способности радоваться жизни вопреки обстоятельствам.</w:t>
      </w:r>
      <w:r w:rsidRPr="00C67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 участников стали победителями в разных жанрах исполнительского искусства: декоративно-прикладное творчество, вокал, хореография, инструментальный жанр, художественное чтение, оригинальный жанр, видеоклипы.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 пропаганды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национальной культуры народов, проживающих в Российской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учреждение с 2019 года, проводит фольклорный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«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Звучи, душа народная!». Участники фестиваля граждане от 3 до 60 лет.</w:t>
      </w:r>
    </w:p>
    <w:p w:rsidR="00824194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670BD" w:rsidRPr="00C670BD" w:rsidRDefault="00824194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670BD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70BD" w:rsidRPr="00C670BD">
        <w:rPr>
          <w:rFonts w:ascii="Times New Roman" w:hAnsi="Times New Roman" w:cs="Times New Roman"/>
          <w:sz w:val="28"/>
          <w:szCs w:val="28"/>
        </w:rPr>
        <w:t>2. Развитие мотивации личности к познанию и творчеству.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летний период специалистами учреждения был реализован новый проект «Творческая лаборатория «Удиви». С учетом действия ограничительных мероприятий, сотрудники учреждения проводили творческие мастер – классы одновременно на нескольких площадках пришкольного лагеря (по количеству отрядов).  Общее количество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 8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охватом 455 человек.  В целях профилактики жестокого обращения с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детьми, с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воспитанниками пришкольных лагерей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проведены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игровых программ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«Чудесное превращение ремня», с охватом 520 человек. В рамках праздничных мероприятий, посвященных Международному дню защиты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 проведено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мероприятия с охватом 300 человек.</w:t>
      </w:r>
    </w:p>
    <w:p w:rsidR="00C670BD" w:rsidRPr="00C670BD" w:rsidRDefault="00C670BD" w:rsidP="00C670B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Городской интернет - конкурс рисунков «Птицы с Красной </w:t>
      </w:r>
      <w:r w:rsidR="00824194"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книги» проводился</w:t>
      </w:r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впервые, с целью </w:t>
      </w:r>
      <w:proofErr w:type="gramStart"/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внимания юных жителей города Нижневартовска</w:t>
      </w:r>
      <w:proofErr w:type="gramEnd"/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проблемам сохранения окружающей среды, воспитания бережного и внимательного отношения к природе, повышения уровня экологической культуры. В конкурсе приняло участие 65 </w:t>
      </w:r>
      <w:proofErr w:type="gramStart"/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</w:t>
      </w:r>
      <w:proofErr w:type="gramEnd"/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вартовчан</w:t>
      </w:r>
      <w:proofErr w:type="spellEnd"/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0BD" w:rsidRPr="00C670BD" w:rsidRDefault="00C670BD" w:rsidP="00C670B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="00824194" w:rsidRPr="00C6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привития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любознательности, раскрытия интеллектуальных и творческих способностей, формирования патриотизма,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получения новой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об окружающем мире, истории, технологиях учреждением были отсняты и выпущены в эфир программы «Вокруг света» и «</w:t>
      </w:r>
      <w:proofErr w:type="spellStart"/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Вундеркидс</w:t>
      </w:r>
      <w:proofErr w:type="spellEnd"/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(6 программ 2720 просмотров).  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Ссылки на программы, </w:t>
      </w:r>
      <w:r w:rsidR="00824194"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размещенные на</w:t>
      </w:r>
      <w:r w:rsidRPr="00C6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официальном сайте ДК, направлялись в образовательные учреждения для трансляции и просмотров.</w:t>
      </w:r>
    </w:p>
    <w:p w:rsidR="00C670BD" w:rsidRPr="00C670BD" w:rsidRDefault="00C670BD" w:rsidP="00C6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0BD" w:rsidRPr="00C670BD" w:rsidRDefault="00C670BD" w:rsidP="00C670BD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>3. Патриотическое воспитание детей и подростков.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70BD">
        <w:rPr>
          <w:rFonts w:ascii="Times New Roman" w:hAnsi="Times New Roman" w:cs="Times New Roman"/>
          <w:sz w:val="28"/>
          <w:szCs w:val="28"/>
        </w:rPr>
        <w:t xml:space="preserve">   В 1 квартале 2021 года учреждением проведен цикл мероприятий для </w:t>
      </w:r>
      <w:r w:rsidR="00824194" w:rsidRPr="00C670BD">
        <w:rPr>
          <w:rFonts w:ascii="Times New Roman" w:hAnsi="Times New Roman" w:cs="Times New Roman"/>
          <w:sz w:val="28"/>
          <w:szCs w:val="28"/>
        </w:rPr>
        <w:t>учащихся общеобразовательных</w:t>
      </w:r>
      <w:r w:rsidRPr="00C670BD">
        <w:rPr>
          <w:rFonts w:ascii="Times New Roman" w:hAnsi="Times New Roman" w:cs="Times New Roman"/>
          <w:sz w:val="28"/>
          <w:szCs w:val="28"/>
        </w:rPr>
        <w:t xml:space="preserve"> организаций города: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70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 </w:t>
      </w:r>
      <w:r w:rsidR="00824194" w:rsidRPr="00C670BD">
        <w:rPr>
          <w:rFonts w:ascii="Times New Roman" w:hAnsi="Times New Roman" w:cs="Times New Roman"/>
          <w:sz w:val="28"/>
          <w:szCs w:val="28"/>
        </w:rPr>
        <w:t>цикл уроков</w:t>
      </w:r>
      <w:r w:rsidRPr="00C670BD">
        <w:rPr>
          <w:rFonts w:ascii="Times New Roman" w:hAnsi="Times New Roman" w:cs="Times New Roman"/>
          <w:sz w:val="28"/>
          <w:szCs w:val="28"/>
        </w:rPr>
        <w:t xml:space="preserve"> </w:t>
      </w:r>
      <w:r w:rsidR="00824194" w:rsidRPr="00C670BD">
        <w:rPr>
          <w:rFonts w:ascii="Times New Roman" w:hAnsi="Times New Roman" w:cs="Times New Roman"/>
          <w:sz w:val="28"/>
          <w:szCs w:val="28"/>
        </w:rPr>
        <w:t>мужества, посвященных</w:t>
      </w:r>
      <w:r w:rsidRPr="00C670BD">
        <w:rPr>
          <w:rFonts w:ascii="Times New Roman" w:hAnsi="Times New Roman" w:cs="Times New Roman"/>
          <w:sz w:val="28"/>
          <w:szCs w:val="28"/>
        </w:rPr>
        <w:t xml:space="preserve"> 77 - </w:t>
      </w:r>
      <w:r w:rsidR="00824194" w:rsidRPr="00C670BD">
        <w:rPr>
          <w:rFonts w:ascii="Times New Roman" w:hAnsi="Times New Roman" w:cs="Times New Roman"/>
          <w:sz w:val="28"/>
          <w:szCs w:val="28"/>
        </w:rPr>
        <w:t>ой годовщине со</w:t>
      </w:r>
      <w:r w:rsidRPr="00C670BD">
        <w:rPr>
          <w:rFonts w:ascii="Times New Roman" w:hAnsi="Times New Roman" w:cs="Times New Roman"/>
          <w:sz w:val="28"/>
          <w:szCs w:val="28"/>
        </w:rPr>
        <w:t xml:space="preserve"> дня </w:t>
      </w:r>
      <w:r w:rsidR="00824194" w:rsidRPr="00C670BD">
        <w:rPr>
          <w:rFonts w:ascii="Times New Roman" w:hAnsi="Times New Roman" w:cs="Times New Roman"/>
          <w:sz w:val="28"/>
          <w:szCs w:val="28"/>
        </w:rPr>
        <w:t>освобождения советскими</w:t>
      </w:r>
      <w:r w:rsidRPr="00C670BD">
        <w:rPr>
          <w:rFonts w:ascii="Times New Roman" w:hAnsi="Times New Roman" w:cs="Times New Roman"/>
          <w:sz w:val="28"/>
          <w:szCs w:val="28"/>
        </w:rPr>
        <w:t xml:space="preserve"> </w:t>
      </w:r>
      <w:r w:rsidR="00824194" w:rsidRPr="00C670BD">
        <w:rPr>
          <w:rFonts w:ascii="Times New Roman" w:hAnsi="Times New Roman" w:cs="Times New Roman"/>
          <w:sz w:val="28"/>
          <w:szCs w:val="28"/>
        </w:rPr>
        <w:t>войсками города</w:t>
      </w:r>
      <w:r w:rsidRPr="00C670BD">
        <w:rPr>
          <w:rFonts w:ascii="Times New Roman" w:hAnsi="Times New Roman" w:cs="Times New Roman"/>
          <w:sz w:val="28"/>
          <w:szCs w:val="28"/>
        </w:rPr>
        <w:t xml:space="preserve"> Ленинграда от блокады его </w:t>
      </w:r>
      <w:proofErr w:type="spellStart"/>
      <w:r w:rsidRPr="00C670BD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C670BD">
        <w:rPr>
          <w:rFonts w:ascii="Times New Roman" w:hAnsi="Times New Roman" w:cs="Times New Roman"/>
          <w:sz w:val="28"/>
          <w:szCs w:val="28"/>
        </w:rPr>
        <w:t xml:space="preserve"> - фашистскими войсками (6 мероприятий - 217 человек).  Особое место в сценарии было отведено   </w:t>
      </w:r>
      <w:r w:rsidR="00824194" w:rsidRPr="00C670BD">
        <w:rPr>
          <w:rFonts w:ascii="Times New Roman" w:hAnsi="Times New Roman" w:cs="Times New Roman"/>
          <w:sz w:val="28"/>
          <w:szCs w:val="28"/>
        </w:rPr>
        <w:t>блокадному хлебу</w:t>
      </w:r>
      <w:r w:rsidRPr="00C670BD">
        <w:rPr>
          <w:rFonts w:ascii="Times New Roman" w:hAnsi="Times New Roman" w:cs="Times New Roman"/>
          <w:sz w:val="28"/>
          <w:szCs w:val="28"/>
        </w:rPr>
        <w:t xml:space="preserve"> – дневной норме в 125 грамм, которую получали жители города. Кадры документальной хроники рассказали ребятам, из чего готовился хлеб, как завозились </w:t>
      </w:r>
      <w:r w:rsidR="00824194" w:rsidRPr="00C670BD">
        <w:rPr>
          <w:rFonts w:ascii="Times New Roman" w:hAnsi="Times New Roman" w:cs="Times New Roman"/>
          <w:sz w:val="28"/>
          <w:szCs w:val="28"/>
        </w:rPr>
        <w:t>продукты в</w:t>
      </w:r>
      <w:r w:rsidRPr="00C670BD">
        <w:rPr>
          <w:rFonts w:ascii="Times New Roman" w:hAnsi="Times New Roman" w:cs="Times New Roman"/>
          <w:sz w:val="28"/>
          <w:szCs w:val="28"/>
        </w:rPr>
        <w:t xml:space="preserve"> город через «дорогу жизни», какие хлебные карточки выдавались жителям;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70BD">
        <w:rPr>
          <w:rFonts w:ascii="Times New Roman" w:hAnsi="Times New Roman" w:cs="Times New Roman"/>
          <w:sz w:val="28"/>
          <w:szCs w:val="28"/>
        </w:rPr>
        <w:t>-  уроки мужества в образовательных организациях города, посвященные 78 – ой годовщине разгрома советскими войсками немецко-фашистских вой</w:t>
      </w:r>
      <w:proofErr w:type="gramStart"/>
      <w:r w:rsidRPr="00C670BD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C670BD">
        <w:rPr>
          <w:rFonts w:ascii="Times New Roman" w:hAnsi="Times New Roman" w:cs="Times New Roman"/>
          <w:sz w:val="28"/>
          <w:szCs w:val="28"/>
        </w:rPr>
        <w:t xml:space="preserve">алинградской </w:t>
      </w:r>
      <w:r w:rsidR="00824194" w:rsidRPr="00C670BD">
        <w:rPr>
          <w:rFonts w:ascii="Times New Roman" w:hAnsi="Times New Roman" w:cs="Times New Roman"/>
          <w:sz w:val="28"/>
          <w:szCs w:val="28"/>
        </w:rPr>
        <w:t>битве (</w:t>
      </w:r>
      <w:r w:rsidRPr="00C670BD">
        <w:rPr>
          <w:rFonts w:ascii="Times New Roman" w:hAnsi="Times New Roman" w:cs="Times New Roman"/>
          <w:sz w:val="28"/>
          <w:szCs w:val="28"/>
        </w:rPr>
        <w:t>7 мероприятий - 460 человек).</w:t>
      </w:r>
    </w:p>
    <w:p w:rsidR="00C670BD" w:rsidRPr="00C670BD" w:rsidRDefault="00C670BD" w:rsidP="00C670BD">
      <w:pPr>
        <w:spacing w:after="0" w:line="240" w:lineRule="auto"/>
        <w:ind w:left="-709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0BD" w:rsidRPr="00C670BD" w:rsidRDefault="00C670BD" w:rsidP="00C670BD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Статистика мероприятий, проведенных </w:t>
      </w:r>
      <w:r w:rsidR="00824194" w:rsidRPr="00C670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учреждением для</w:t>
      </w:r>
      <w:r w:rsidRPr="00C670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 и подростков</w:t>
      </w:r>
    </w:p>
    <w:tbl>
      <w:tblPr>
        <w:tblStyle w:val="a6"/>
        <w:tblW w:w="0" w:type="auto"/>
        <w:tblInd w:w="-601" w:type="dxa"/>
        <w:tblLook w:val="04A0"/>
      </w:tblPr>
      <w:tblGrid>
        <w:gridCol w:w="1843"/>
        <w:gridCol w:w="3828"/>
        <w:gridCol w:w="4394"/>
      </w:tblGrid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2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детей и подростков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мер.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Кол–во</w:t>
            </w:r>
            <w:proofErr w:type="gramEnd"/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зрит.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12343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14949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13362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19284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31 349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29 681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25 722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30 471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23 606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9 525</w:t>
            </w:r>
          </w:p>
        </w:tc>
      </w:tr>
      <w:tr w:rsidR="00C670BD" w:rsidRPr="00C670BD" w:rsidTr="00C670BD">
        <w:tc>
          <w:tcPr>
            <w:tcW w:w="1843" w:type="dxa"/>
          </w:tcPr>
          <w:p w:rsidR="00C670BD" w:rsidRPr="00C670BD" w:rsidRDefault="00C670BD" w:rsidP="00C67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828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394" w:type="dxa"/>
          </w:tcPr>
          <w:p w:rsidR="00C670BD" w:rsidRPr="00C670BD" w:rsidRDefault="00C670BD" w:rsidP="00C6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BD">
              <w:rPr>
                <w:rFonts w:ascii="Times New Roman" w:hAnsi="Times New Roman" w:cs="Times New Roman"/>
                <w:sz w:val="28"/>
                <w:szCs w:val="28"/>
              </w:rPr>
              <w:t>13 702</w:t>
            </w:r>
          </w:p>
        </w:tc>
      </w:tr>
    </w:tbl>
    <w:p w:rsidR="00C670BD" w:rsidRPr="00C670BD" w:rsidRDefault="00C670BD" w:rsidP="00C670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70B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670BD">
        <w:rPr>
          <w:rFonts w:ascii="Times New Roman" w:hAnsi="Times New Roman" w:cs="Times New Roman"/>
          <w:sz w:val="28"/>
          <w:szCs w:val="28"/>
        </w:rPr>
        <w:t xml:space="preserve">Из – за действовавших в течение </w:t>
      </w:r>
      <w:r w:rsidR="00824194" w:rsidRPr="00C670BD">
        <w:rPr>
          <w:rFonts w:ascii="Times New Roman" w:hAnsi="Times New Roman" w:cs="Times New Roman"/>
          <w:sz w:val="28"/>
          <w:szCs w:val="28"/>
        </w:rPr>
        <w:t>года ограничений</w:t>
      </w:r>
      <w:r w:rsidRPr="00C670BD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массовых мероприятий, в том числе и уличных, общее количество мероприятий для детей снизилось на 18 % по сравнению с 2020 годом.</w:t>
      </w:r>
      <w:proofErr w:type="gramEnd"/>
      <w:r w:rsidRPr="00C670BD">
        <w:rPr>
          <w:rFonts w:ascii="Times New Roman" w:hAnsi="Times New Roman" w:cs="Times New Roman"/>
          <w:sz w:val="28"/>
          <w:szCs w:val="28"/>
        </w:rPr>
        <w:t xml:space="preserve">  Вместе с тем, за счет реализации проекта учреждения </w:t>
      </w:r>
      <w:r w:rsidR="00824194" w:rsidRPr="00C670BD">
        <w:rPr>
          <w:rFonts w:ascii="Times New Roman" w:hAnsi="Times New Roman" w:cs="Times New Roman"/>
          <w:sz w:val="28"/>
          <w:szCs w:val="28"/>
        </w:rPr>
        <w:t>по изготовлению</w:t>
      </w:r>
      <w:r w:rsidRPr="00C670BD">
        <w:rPr>
          <w:rFonts w:ascii="Times New Roman" w:hAnsi="Times New Roman" w:cs="Times New Roman"/>
          <w:sz w:val="28"/>
          <w:szCs w:val="28"/>
        </w:rPr>
        <w:t xml:space="preserve"> детских видеопрограмм, количество зрителей увеличилось по сравнению с прошлым годом на 44%.</w:t>
      </w:r>
    </w:p>
    <w:p w:rsidR="00C670BD" w:rsidRPr="00C670BD" w:rsidRDefault="00C670BD" w:rsidP="00C670BD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BD" w:rsidRPr="00C670BD" w:rsidRDefault="00C670BD" w:rsidP="00C670B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Понимая, что потребности современных детей и подростков неизменно увеличиваются, учреждение находится в поиске   </w:t>
      </w:r>
      <w:r w:rsidR="00824194"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 занимательных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познавательных форм работы, содержащих дух приключений, возможность проявить себя в творческой </w:t>
      </w:r>
      <w:r w:rsidR="00824194"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деятельности, а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4194"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</w:t>
      </w:r>
      <w:r w:rsidR="00824194"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</w:t>
      </w:r>
      <w:r w:rsidRPr="00C6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индивидуальной и командной работы. </w:t>
      </w:r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их числу относятся:</w:t>
      </w:r>
    </w:p>
    <w:p w:rsidR="00C670BD" w:rsidRPr="00C670BD" w:rsidRDefault="00C670BD" w:rsidP="00C670BD">
      <w:pPr>
        <w:numPr>
          <w:ilvl w:val="0"/>
          <w:numId w:val="4"/>
        </w:numPr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квест-румы</w:t>
      </w:r>
      <w:proofErr w:type="spellEnd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0BD" w:rsidRPr="00C670BD" w:rsidRDefault="00C670BD" w:rsidP="00C670BD">
      <w:pPr>
        <w:numPr>
          <w:ilvl w:val="0"/>
          <w:numId w:val="4"/>
        </w:numPr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арт-студии</w:t>
      </w:r>
      <w:proofErr w:type="spellEnd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0BD" w:rsidRPr="00C670BD" w:rsidRDefault="00C670BD" w:rsidP="00C670BD">
      <w:pPr>
        <w:numPr>
          <w:ilvl w:val="0"/>
          <w:numId w:val="4"/>
        </w:numPr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0BD" w:rsidRPr="00C670BD" w:rsidRDefault="00C670BD" w:rsidP="00C670BD">
      <w:pPr>
        <w:numPr>
          <w:ilvl w:val="0"/>
          <w:numId w:val="4"/>
        </w:numPr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живые комнаты </w:t>
      </w:r>
      <w:proofErr w:type="spellStart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0BD" w:rsidRPr="00C670BD" w:rsidRDefault="00C670BD" w:rsidP="00C670BD">
      <w:pPr>
        <w:numPr>
          <w:ilvl w:val="0"/>
          <w:numId w:val="4"/>
        </w:numPr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кафе;</w:t>
      </w:r>
    </w:p>
    <w:p w:rsidR="00C670BD" w:rsidRPr="00C670BD" w:rsidRDefault="00C670BD" w:rsidP="009B065B">
      <w:pPr>
        <w:numPr>
          <w:ilvl w:val="0"/>
          <w:numId w:val="4"/>
        </w:num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игры и </w:t>
      </w:r>
      <w:proofErr w:type="gramStart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C67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0BD" w:rsidRPr="00C670BD" w:rsidRDefault="00C670BD" w:rsidP="00C670B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0BD" w:rsidRPr="00C670BD" w:rsidRDefault="00C670BD" w:rsidP="00C670B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0BD" w:rsidRPr="00C670BD" w:rsidRDefault="00C670BD" w:rsidP="00C6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5CB" w:rsidRPr="00C275CB" w:rsidRDefault="00C275CB" w:rsidP="00C275CB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  <w:r w:rsidRPr="00C275CB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Организация досуга молодежи</w:t>
      </w:r>
    </w:p>
    <w:p w:rsidR="00C275CB" w:rsidRDefault="00C275CB" w:rsidP="00C275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C275CB" w:rsidRPr="007F11D7" w:rsidRDefault="00C275CB" w:rsidP="00C275C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11D7">
        <w:rPr>
          <w:rFonts w:ascii="Times New Roman" w:hAnsi="Times New Roman" w:cs="Times New Roman"/>
          <w:sz w:val="28"/>
          <w:szCs w:val="28"/>
        </w:rPr>
        <w:t xml:space="preserve">Работа с молодежью - одно из самых сложных направлений деятельности клубных учреждений. </w:t>
      </w:r>
      <w:proofErr w:type="gramStart"/>
      <w:r w:rsidRPr="007F11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F11D7">
        <w:rPr>
          <w:rFonts w:ascii="Times New Roman" w:hAnsi="Times New Roman" w:cs="Times New Roman"/>
          <w:sz w:val="28"/>
          <w:szCs w:val="28"/>
        </w:rPr>
        <w:t xml:space="preserve"> - первых, потому что молодежный возраст в силу объективных причин и для самого человека один из трудных периодов жизни. Это связано со сложностью процесса социализации, становления человеческой личности, физиологическими особенностями данного периода жизни, с материальной и экономической неустойчивостью.</w:t>
      </w:r>
    </w:p>
    <w:p w:rsidR="00C275CB" w:rsidRPr="003D2271" w:rsidRDefault="00C275CB" w:rsidP="00C275C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11D7">
        <w:rPr>
          <w:rFonts w:ascii="Times New Roman" w:hAnsi="Times New Roman" w:cs="Times New Roman"/>
          <w:sz w:val="28"/>
          <w:szCs w:val="28"/>
        </w:rPr>
        <w:t>Во - вторых, молодежная аудитория разделяется многообразием психологических типов, уровней образования, ценностных ориентаций, жизненных позиций.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E04353">
        <w:rPr>
          <w:rFonts w:ascii="Times New Roman" w:hAnsi="Times New Roman" w:cs="Times New Roman"/>
          <w:sz w:val="28"/>
          <w:szCs w:val="28"/>
        </w:rPr>
        <w:t>аздвинулись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4353">
        <w:rPr>
          <w:rFonts w:ascii="Times New Roman" w:hAnsi="Times New Roman" w:cs="Times New Roman"/>
          <w:sz w:val="28"/>
          <w:szCs w:val="28"/>
        </w:rPr>
        <w:t>социально - псих</w:t>
      </w:r>
      <w:r>
        <w:rPr>
          <w:rFonts w:ascii="Times New Roman" w:hAnsi="Times New Roman" w:cs="Times New Roman"/>
          <w:sz w:val="28"/>
          <w:szCs w:val="28"/>
        </w:rPr>
        <w:t>ологические границы молодости. У</w:t>
      </w:r>
      <w:r w:rsidRPr="00E04353">
        <w:rPr>
          <w:rFonts w:ascii="Times New Roman" w:hAnsi="Times New Roman" w:cs="Times New Roman"/>
          <w:sz w:val="28"/>
          <w:szCs w:val="28"/>
        </w:rPr>
        <w:t xml:space="preserve">ченые по - </w:t>
      </w:r>
      <w:proofErr w:type="gramStart"/>
      <w:r w:rsidRPr="00E0435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E04353">
        <w:rPr>
          <w:rFonts w:ascii="Times New Roman" w:hAnsi="Times New Roman" w:cs="Times New Roman"/>
          <w:sz w:val="28"/>
          <w:szCs w:val="28"/>
        </w:rPr>
        <w:t xml:space="preserve"> классифицируют молодежь: от 14 - 16 до 25 - 30 и </w:t>
      </w:r>
      <w:r w:rsidRPr="003D2271">
        <w:rPr>
          <w:rFonts w:ascii="Times New Roman" w:hAnsi="Times New Roman" w:cs="Times New Roman"/>
          <w:sz w:val="28"/>
          <w:szCs w:val="28"/>
        </w:rPr>
        <w:t xml:space="preserve">старше. </w:t>
      </w:r>
    </w:p>
    <w:p w:rsidR="00C275CB" w:rsidRPr="00444DB5" w:rsidRDefault="00C275CB" w:rsidP="00C275C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D2271">
        <w:rPr>
          <w:rFonts w:ascii="Times New Roman" w:hAnsi="Times New Roman" w:cs="Times New Roman"/>
          <w:sz w:val="28"/>
          <w:szCs w:val="28"/>
        </w:rPr>
        <w:t xml:space="preserve">     Одной из категорий потребителей услуг нашего учреждения является молодежь. Чтобы юноши и девушки с разными интересами, потребностями пришли в ДК и стали активными участниками его мероприятий, наш коллектив работает над вопросом создания условий для организации различных видов клубной деятельности, привлекательных для молодежи. Так в учреждении осуществляет свою деятельность городской интеллектуальный клуб «Что? Где? Когда?». </w:t>
      </w:r>
      <w:proofErr w:type="gramStart"/>
      <w:r w:rsidRPr="003D2271">
        <w:rPr>
          <w:rFonts w:ascii="Times New Roman" w:hAnsi="Times New Roman" w:cs="Times New Roman"/>
          <w:sz w:val="28"/>
          <w:szCs w:val="28"/>
        </w:rPr>
        <w:t>И не смотря, на то, что клубу была предложена другая площадка, «ЧГК» по - прежнему проводит свои заседания в нашем учреждении.</w:t>
      </w:r>
      <w:proofErr w:type="gramEnd"/>
      <w:r w:rsidRPr="003D2271">
        <w:rPr>
          <w:rFonts w:ascii="Times New Roman" w:hAnsi="Times New Roman" w:cs="Times New Roman"/>
          <w:sz w:val="28"/>
          <w:szCs w:val="28"/>
        </w:rPr>
        <w:t xml:space="preserve"> В целях создания оптимальных условий для развития молодежного творчества, студентов профессиональных образовательных организаций и образовательных организаций высшего образования города Нижневартовска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3D2271">
        <w:rPr>
          <w:rFonts w:ascii="Times New Roman" w:hAnsi="Times New Roman" w:cs="Times New Roman"/>
          <w:sz w:val="28"/>
          <w:szCs w:val="28"/>
        </w:rPr>
        <w:t>фестиваль молодежного творчества «</w:t>
      </w:r>
      <w:proofErr w:type="spellStart"/>
      <w:r w:rsidRPr="003D2271">
        <w:rPr>
          <w:rFonts w:ascii="Times New Roman" w:hAnsi="Times New Roman" w:cs="Times New Roman"/>
          <w:sz w:val="28"/>
          <w:szCs w:val="28"/>
          <w:lang w:val="en-US"/>
        </w:rPr>
        <w:t>STUDENika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2021 году фестиваль прошел по следующим номинациям: </w:t>
      </w:r>
      <w:r w:rsidRPr="00444DB5">
        <w:rPr>
          <w:rFonts w:ascii="Times New Roman" w:hAnsi="Times New Roman" w:cs="Times New Roman"/>
          <w:sz w:val="28"/>
          <w:szCs w:val="28"/>
        </w:rPr>
        <w:t>«</w:t>
      </w:r>
      <w:r w:rsidRPr="00444DB5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444DB5">
        <w:rPr>
          <w:rFonts w:ascii="Times New Roman" w:hAnsi="Times New Roman" w:cs="Times New Roman"/>
          <w:sz w:val="28"/>
          <w:szCs w:val="28"/>
        </w:rPr>
        <w:t>-</w:t>
      </w:r>
      <w:r w:rsidRPr="00444DB5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444D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DB5">
        <w:rPr>
          <w:rFonts w:ascii="Times New Roman" w:hAnsi="Times New Roman" w:cs="Times New Roman"/>
          <w:sz w:val="28"/>
          <w:szCs w:val="28"/>
        </w:rPr>
        <w:t xml:space="preserve"> «Минута на победу»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D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4DB5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Pr="00444D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DB5">
        <w:rPr>
          <w:rFonts w:ascii="Times New Roman" w:hAnsi="Times New Roman" w:cs="Times New Roman"/>
          <w:sz w:val="28"/>
          <w:szCs w:val="28"/>
        </w:rPr>
        <w:t xml:space="preserve"> «Танцы»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DB5">
        <w:rPr>
          <w:rFonts w:ascii="Times New Roman" w:hAnsi="Times New Roman" w:cs="Times New Roman"/>
          <w:sz w:val="28"/>
          <w:szCs w:val="28"/>
        </w:rPr>
        <w:t xml:space="preserve"> </w:t>
      </w:r>
      <w:r w:rsidRPr="00444DB5">
        <w:rPr>
          <w:rFonts w:ascii="Times New Roman" w:hAnsi="Times New Roman" w:cs="Times New Roman"/>
          <w:color w:val="000000"/>
          <w:sz w:val="28"/>
          <w:szCs w:val="28"/>
        </w:rPr>
        <w:t>«Интеллект</w:t>
      </w:r>
      <w:r w:rsidRPr="00444D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D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4DB5">
        <w:rPr>
          <w:rFonts w:ascii="Times New Roman" w:hAnsi="Times New Roman" w:cs="Times New Roman"/>
          <w:sz w:val="28"/>
          <w:szCs w:val="28"/>
        </w:rPr>
        <w:t>Караоки</w:t>
      </w:r>
      <w:proofErr w:type="spellEnd"/>
      <w:r w:rsidRPr="00444D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4DB5">
        <w:rPr>
          <w:rFonts w:ascii="Times New Roman" w:hAnsi="Times New Roman" w:cs="Times New Roman"/>
          <w:sz w:val="28"/>
          <w:szCs w:val="28"/>
        </w:rPr>
        <w:t>оки</w:t>
      </w:r>
      <w:proofErr w:type="spellEnd"/>
      <w:r w:rsidR="00EE344F" w:rsidRPr="00444DB5">
        <w:rPr>
          <w:rFonts w:ascii="Times New Roman" w:hAnsi="Times New Roman" w:cs="Times New Roman"/>
          <w:sz w:val="28"/>
          <w:szCs w:val="28"/>
        </w:rPr>
        <w:t>»</w:t>
      </w:r>
      <w:r w:rsidR="00EE344F">
        <w:rPr>
          <w:rFonts w:ascii="Times New Roman" w:hAnsi="Times New Roman" w:cs="Times New Roman"/>
          <w:sz w:val="28"/>
          <w:szCs w:val="28"/>
        </w:rPr>
        <w:t>,</w:t>
      </w:r>
      <w:r w:rsidR="00EE344F" w:rsidRPr="00444DB5">
        <w:rPr>
          <w:rFonts w:ascii="Times New Roman" w:hAnsi="Times New Roman" w:cs="Times New Roman"/>
          <w:sz w:val="28"/>
          <w:szCs w:val="28"/>
        </w:rPr>
        <w:t xml:space="preserve"> «</w:t>
      </w:r>
      <w:r w:rsidRPr="00444DB5">
        <w:rPr>
          <w:rFonts w:ascii="Times New Roman" w:hAnsi="Times New Roman" w:cs="Times New Roman"/>
          <w:sz w:val="28"/>
          <w:szCs w:val="28"/>
        </w:rPr>
        <w:t>Песни»</w:t>
      </w:r>
      <w:r>
        <w:rPr>
          <w:rFonts w:ascii="Times New Roman" w:hAnsi="Times New Roman" w:cs="Times New Roman"/>
          <w:sz w:val="28"/>
          <w:szCs w:val="28"/>
        </w:rPr>
        <w:t xml:space="preserve">. Общее количество участников фестиваля составило -1608 человек. Новым проектом учреждения для молодежи стала видеопрограмма «Есть вопрос». Формат программы предполагает интервью с молодым лидером общественного мнения, который рассказывает о неизвестной стороне своей жизни (хобби, увлечения, образование и т.д.).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выпуска программы собрали 780 просмотров среди молодежной аудитории.</w:t>
      </w:r>
    </w:p>
    <w:p w:rsidR="00C275CB" w:rsidRDefault="00C275CB" w:rsidP="00C275CB">
      <w:pPr>
        <w:pStyle w:val="a8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tbl>
      <w:tblPr>
        <w:tblStyle w:val="a6"/>
        <w:tblW w:w="0" w:type="auto"/>
        <w:tblInd w:w="-601" w:type="dxa"/>
        <w:tblLook w:val="04A0"/>
      </w:tblPr>
      <w:tblGrid>
        <w:gridCol w:w="2126"/>
        <w:gridCol w:w="3686"/>
        <w:gridCol w:w="4253"/>
      </w:tblGrid>
      <w:tr w:rsidR="00C275CB" w:rsidRPr="00157275" w:rsidTr="00EE344F">
        <w:tc>
          <w:tcPr>
            <w:tcW w:w="2126" w:type="dxa"/>
          </w:tcPr>
          <w:p w:rsidR="00C275CB" w:rsidRPr="00157275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2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C275CB" w:rsidRPr="00157275" w:rsidTr="00EE344F">
        <w:tc>
          <w:tcPr>
            <w:tcW w:w="2126" w:type="dxa"/>
          </w:tcPr>
          <w:p w:rsidR="00C275CB" w:rsidRPr="00157275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мер.</w:t>
            </w:r>
          </w:p>
        </w:tc>
        <w:tc>
          <w:tcPr>
            <w:tcW w:w="4253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275CB" w:rsidRPr="00157275" w:rsidTr="00EE344F">
        <w:tc>
          <w:tcPr>
            <w:tcW w:w="2126" w:type="dxa"/>
          </w:tcPr>
          <w:p w:rsidR="00C275CB" w:rsidRPr="00157275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3686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26058</w:t>
            </w:r>
          </w:p>
        </w:tc>
      </w:tr>
      <w:tr w:rsidR="00C275CB" w:rsidRPr="00157275" w:rsidTr="00EE344F">
        <w:tc>
          <w:tcPr>
            <w:tcW w:w="2126" w:type="dxa"/>
          </w:tcPr>
          <w:p w:rsidR="00C275CB" w:rsidRPr="00157275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3686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23344</w:t>
            </w:r>
          </w:p>
        </w:tc>
      </w:tr>
      <w:tr w:rsidR="00C275CB" w:rsidRPr="00157275" w:rsidTr="00EE344F">
        <w:tc>
          <w:tcPr>
            <w:tcW w:w="2126" w:type="dxa"/>
          </w:tcPr>
          <w:p w:rsidR="00C275CB" w:rsidRPr="00157275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3686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27595</w:t>
            </w:r>
          </w:p>
        </w:tc>
      </w:tr>
      <w:tr w:rsidR="00C275CB" w:rsidRPr="00157275" w:rsidTr="00EE344F">
        <w:tc>
          <w:tcPr>
            <w:tcW w:w="2126" w:type="dxa"/>
          </w:tcPr>
          <w:p w:rsidR="00C275CB" w:rsidRPr="00157275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686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75">
              <w:rPr>
                <w:rFonts w:ascii="Times New Roman" w:hAnsi="Times New Roman" w:cs="Times New Roman"/>
                <w:sz w:val="24"/>
                <w:szCs w:val="24"/>
              </w:rPr>
              <w:t>14210</w:t>
            </w:r>
          </w:p>
        </w:tc>
      </w:tr>
      <w:tr w:rsidR="00C275CB" w:rsidRPr="00157275" w:rsidTr="00EE344F">
        <w:tc>
          <w:tcPr>
            <w:tcW w:w="2126" w:type="dxa"/>
          </w:tcPr>
          <w:p w:rsidR="00C275CB" w:rsidRPr="00157275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686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275CB" w:rsidRPr="00157275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</w:p>
        </w:tc>
      </w:tr>
      <w:tr w:rsidR="00C275CB" w:rsidTr="00EE344F">
        <w:tc>
          <w:tcPr>
            <w:tcW w:w="2126" w:type="dxa"/>
          </w:tcPr>
          <w:p w:rsidR="00C275CB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686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7 264</w:t>
            </w:r>
          </w:p>
        </w:tc>
      </w:tr>
      <w:tr w:rsidR="00C275CB" w:rsidTr="00EE344F">
        <w:tc>
          <w:tcPr>
            <w:tcW w:w="2126" w:type="dxa"/>
          </w:tcPr>
          <w:p w:rsidR="00C275CB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686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6 704</w:t>
            </w:r>
          </w:p>
        </w:tc>
      </w:tr>
      <w:tr w:rsidR="00C275CB" w:rsidTr="00EE344F">
        <w:tc>
          <w:tcPr>
            <w:tcW w:w="2126" w:type="dxa"/>
          </w:tcPr>
          <w:p w:rsidR="00C275CB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686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8 954</w:t>
            </w:r>
          </w:p>
        </w:tc>
      </w:tr>
      <w:tr w:rsidR="00C275CB" w:rsidTr="00EE344F">
        <w:tc>
          <w:tcPr>
            <w:tcW w:w="2126" w:type="dxa"/>
          </w:tcPr>
          <w:p w:rsidR="00C275CB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86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7 849</w:t>
            </w:r>
          </w:p>
        </w:tc>
      </w:tr>
      <w:tr w:rsidR="00C275CB" w:rsidTr="00EE344F">
        <w:tc>
          <w:tcPr>
            <w:tcW w:w="2126" w:type="dxa"/>
          </w:tcPr>
          <w:p w:rsidR="00C275CB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686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</w:tr>
      <w:tr w:rsidR="00C275CB" w:rsidTr="00EE344F">
        <w:tc>
          <w:tcPr>
            <w:tcW w:w="2126" w:type="dxa"/>
          </w:tcPr>
          <w:p w:rsidR="00C275CB" w:rsidRDefault="00C275CB" w:rsidP="00B10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686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C275CB" w:rsidRDefault="00C275CB" w:rsidP="00B1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</w:t>
            </w:r>
          </w:p>
        </w:tc>
      </w:tr>
    </w:tbl>
    <w:p w:rsidR="00C275CB" w:rsidRPr="00174F00" w:rsidRDefault="00C275CB" w:rsidP="00C2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5CB" w:rsidRDefault="00C275CB" w:rsidP="00C2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проведенных мероприятиях МБУ «ДК «Октябрь» в рамках реализации муниципальной программы «Молодежь Нижневартовска на 2021-2030 годы» за 2021 год</w:t>
      </w:r>
    </w:p>
    <w:p w:rsidR="00C275CB" w:rsidRPr="00D03191" w:rsidRDefault="00C275CB" w:rsidP="00C2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323"/>
        <w:gridCol w:w="1450"/>
        <w:gridCol w:w="4761"/>
      </w:tblGrid>
      <w:tr w:rsidR="00C275CB" w:rsidRPr="009A2C18" w:rsidTr="00B107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CB" w:rsidRPr="009A2C18" w:rsidRDefault="00C275CB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RANGE!A1:E38"/>
            <w:bookmarkEnd w:id="1"/>
            <w:r w:rsidRPr="009A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зрителей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мероприятии</w:t>
            </w:r>
          </w:p>
        </w:tc>
      </w:tr>
      <w:tr w:rsidR="00C275CB" w:rsidRPr="009A2C18" w:rsidTr="00B10722">
        <w:trPr>
          <w:trHeight w:val="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награждения талантливых студентов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(40</w:t>
            </w:r>
            <w:r w:rsidRPr="009A2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25.01.2021 года состоялась церемония </w:t>
            </w:r>
            <w:proofErr w:type="gram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вручения премии главы города Нижневартовска талантливой студенческой молодежи</w:t>
            </w:r>
            <w:proofErr w:type="gram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образовательных организаций высшего и профессионального образования города Нижневартовска.</w:t>
            </w:r>
          </w:p>
        </w:tc>
      </w:tr>
      <w:tr w:rsidR="00C275CB" w:rsidRPr="009A2C18" w:rsidTr="00B10722">
        <w:trPr>
          <w:trHeight w:val="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студента.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Тимбилдинг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(40</w:t>
            </w:r>
            <w:r w:rsidRPr="009A2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 года в рамках празднования Дня студента состоялась праздничная интерактивная программа с прохождением игровых станций.</w:t>
            </w:r>
          </w:p>
        </w:tc>
      </w:tr>
      <w:tr w:rsidR="00C275CB" w:rsidRPr="009A2C18" w:rsidTr="00B10722">
        <w:trPr>
          <w:trHeight w:val="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29.03.2021-30.03.2021</w:t>
            </w:r>
          </w:p>
          <w:p w:rsidR="00C275CB" w:rsidRPr="009A2C18" w:rsidRDefault="00C275CB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художественной самодеятельности «Студенческая весна» (16+)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(1400 человек)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29.03.2021г. состоялись конкурсные просмотры участников фестиваля в номинации «Инструментальное исполнение», «Журналистика», а также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социально-гуманитарный колледж,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университет.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30.03.2021г. состоялись конкурсные просмотры творческих программ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колледжа,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политехнического колледжа.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31.03.2021г. состоялись конкурсные просмотры творческих программ Южно-Уральского государственного университета, Тюменского индустриального университета,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строительного колледжа.</w:t>
            </w:r>
          </w:p>
        </w:tc>
      </w:tr>
      <w:tr w:rsidR="00C275CB" w:rsidRPr="009A2C18" w:rsidTr="00B10722">
        <w:trPr>
          <w:trHeight w:val="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20.05.2021</w:t>
            </w: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призывника (6+)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чел.)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состоялось в форме торжественного собрания. С напутственным словом обратились военный комиссар по городу Нижневартовску и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Нижневартовскому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М.М. Сафаров, родители, официальные лица. Артисты МБУ «ДК «Октябрь» исполнили тематические песни.</w:t>
            </w:r>
          </w:p>
        </w:tc>
      </w:tr>
      <w:tr w:rsidR="00C275CB" w:rsidRPr="009A2C18" w:rsidTr="00B10722">
        <w:trPr>
          <w:trHeight w:val="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час – 18:00 час.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час.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участников фестиваля художественной самодеятельности «Студенческая весна – 2021» (16+)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 чел.)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фестиваля самодеятельности «Студенческая весна – 2021» состоялись мастер-классы по театральному направлению, театральному направлению для руководителей (ведущий – Деликатная Марина), по музыкальному направлению (ведущий – Савко Татьяна,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Кафарова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Саида), по танцевальному направлению (ведущий –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Рысова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Александра), «Театр мод» (ведущий –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Баткевич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Марина).</w:t>
            </w:r>
            <w:proofErr w:type="gramEnd"/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Состоялась концертно-развлекательная программа «Караоке».</w:t>
            </w:r>
          </w:p>
        </w:tc>
      </w:tr>
      <w:tr w:rsidR="00C275CB" w:rsidRPr="009A2C18" w:rsidTr="00B10722">
        <w:trPr>
          <w:trHeight w:val="2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час.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 фестиваля художественной самодеятельности «Студенческая весна – 2021» (16+)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 человек)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гала-концерта состоялось подведение итогов фестиваля художественной самодеятельности «Студенческая весна – 2021, в программе лучшие концертные номера, награждение участников и победителей.</w:t>
            </w:r>
          </w:p>
          <w:p w:rsidR="00C275CB" w:rsidRPr="009A2C18" w:rsidRDefault="00C275CB" w:rsidP="00B107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5CB" w:rsidRPr="009A2C18" w:rsidTr="00B10722">
        <w:trPr>
          <w:trHeight w:val="2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час.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призывника (6+)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</w:t>
            </w: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человек)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hd w:val="clear" w:color="auto" w:fill="FFFFFF"/>
              <w:spacing w:after="0" w:line="240" w:lineRule="auto"/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29.10.2021 года для будущих защитников Родины прозвучали напутственные слова от представителей военного комиссариата ХМАО –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администрации города: «Желаем с гордостью и высоко поднятой головой нести почётную воинскую службу, с честью и достоинством исполнить свой долг, свято хранить славные традиции нашего города. Достойных товарищей по службе и безопасной службы!».</w:t>
            </w:r>
          </w:p>
        </w:tc>
      </w:tr>
      <w:tr w:rsidR="00C275CB" w:rsidRPr="009A2C18" w:rsidTr="00B10722">
        <w:trPr>
          <w:trHeight w:val="2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27.11.2021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час.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28.11.2021</w:t>
            </w:r>
          </w:p>
          <w:p w:rsidR="00C275CB" w:rsidRPr="009A2C18" w:rsidRDefault="00C275CB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час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Интернет-фестиваль творчества работающей молодежи города Нижневартовска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B" w:rsidRPr="009A2C18" w:rsidRDefault="00C275CB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(310 человек)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B" w:rsidRPr="009A2C18" w:rsidRDefault="00C275CB" w:rsidP="00B107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интернет-фестиваль проходил в два этапа в 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формате: 27.11.2021 состоялся интеллектуальный этап конкурса, который состоит из «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Мультиигр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«Что? Где? Когда?»; 28.11.2021 состоялся конкурсный отбор по номинациям «Вокал», «Театр», «Хореография», «Инструментальная музыка», «Оригинальный жанр», «Театр мод». </w:t>
            </w:r>
          </w:p>
          <w:p w:rsidR="00C275CB" w:rsidRPr="009A2C18" w:rsidRDefault="00C275CB" w:rsidP="00B107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proofErr w:type="gram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интернет-фестиваля</w:t>
            </w:r>
            <w:proofErr w:type="spellEnd"/>
            <w:proofErr w:type="gram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в официальной группе учреждения в сети интернет на официальном сайте учреждения, по ссылке </w:t>
            </w:r>
            <w:hyperlink r:id="rId9" w:history="1">
              <w:r w:rsidRPr="009A2C1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https://dc-october.ru/REZULTATY-INTERNET-FESTIVALYA-TVORCHESTVA-</w:t>
              </w:r>
              <w:r w:rsidRPr="009A2C1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RABOTAYUSHCHEI-MOLODEZHI-GORODA-NIZHNEVARTOVSKA-/</w:t>
              </w:r>
            </w:hyperlink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социальной сети «</w:t>
            </w:r>
            <w:proofErr w:type="spellStart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ссылке </w:t>
            </w:r>
            <w:hyperlink r:id="rId10" w:history="1">
              <w:r w:rsidRPr="009A2C18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https://vk.com/dcoctober?w=wall-37548764_8828</w:t>
              </w:r>
            </w:hyperlink>
            <w:r w:rsidRPr="009A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275CB" w:rsidRPr="009A2C18" w:rsidTr="00B10722">
        <w:trPr>
          <w:trHeight w:val="679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CB" w:rsidRPr="00F11520" w:rsidRDefault="00C275CB" w:rsidP="00B107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за 2021 год</w:t>
            </w:r>
            <w:r w:rsidRPr="00F11520">
              <w:rPr>
                <w:rFonts w:ascii="Times New Roman" w:hAnsi="Times New Roman" w:cs="Times New Roman"/>
                <w:b/>
                <w:sz w:val="28"/>
                <w:szCs w:val="28"/>
              </w:rPr>
              <w:t>: 15 мероприятий, с охватом 2990 человек</w:t>
            </w:r>
          </w:p>
        </w:tc>
      </w:tr>
    </w:tbl>
    <w:p w:rsidR="00C275CB" w:rsidRPr="009A2C18" w:rsidRDefault="00C275CB" w:rsidP="00C27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CB" w:rsidRDefault="00C275CB" w:rsidP="00C275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Перспективы работы учреждения с молодежной аудиторией в 2022 году:</w:t>
      </w:r>
    </w:p>
    <w:p w:rsidR="00C275CB" w:rsidRDefault="00C275CB" w:rsidP="00C275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использование технологических трендов</w:t>
      </w:r>
      <w:r w:rsidRPr="00853673">
        <w:rPr>
          <w:rFonts w:ascii="Times New Roman" w:hAnsi="Times New Roman" w:cs="Times New Roman"/>
          <w:sz w:val="28"/>
          <w:szCs w:val="28"/>
        </w:rPr>
        <w:t xml:space="preserve"> в организации культурно-массовых м</w:t>
      </w:r>
      <w:r>
        <w:rPr>
          <w:rFonts w:ascii="Times New Roman" w:hAnsi="Times New Roman" w:cs="Times New Roman"/>
          <w:sz w:val="28"/>
          <w:szCs w:val="28"/>
        </w:rPr>
        <w:t>ероприятий для молодежи;</w:t>
      </w:r>
    </w:p>
    <w:p w:rsidR="00C275CB" w:rsidRPr="00C44A61" w:rsidRDefault="00C275CB" w:rsidP="00C275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присоединение учреждения к проекту «Пушкинская карта».</w:t>
      </w:r>
    </w:p>
    <w:p w:rsidR="00F97F87" w:rsidRDefault="00F97F87" w:rsidP="00C670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C123A" w:rsidRDefault="00AC123A" w:rsidP="00C670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C123A" w:rsidRDefault="00AC123A" w:rsidP="00C670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C123A" w:rsidRDefault="00AC123A" w:rsidP="007004FA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357" w:hanging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C123A">
        <w:rPr>
          <w:rFonts w:ascii="Times New Roman" w:hAnsi="Times New Roman"/>
          <w:b/>
          <w:sz w:val="32"/>
          <w:szCs w:val="32"/>
          <w:u w:val="single"/>
        </w:rPr>
        <w:t>Формирование доступной среды. Организация работы с людьм</w:t>
      </w:r>
      <w:r w:rsidR="007004FA">
        <w:rPr>
          <w:rFonts w:ascii="Times New Roman" w:hAnsi="Times New Roman"/>
          <w:b/>
          <w:sz w:val="32"/>
          <w:szCs w:val="32"/>
          <w:u w:val="single"/>
        </w:rPr>
        <w:t>и с ограниченными возможностями</w:t>
      </w:r>
    </w:p>
    <w:p w:rsidR="007004FA" w:rsidRPr="00AC123A" w:rsidRDefault="007004FA" w:rsidP="007004FA">
      <w:pPr>
        <w:pStyle w:val="a8"/>
        <w:tabs>
          <w:tab w:val="left" w:pos="284"/>
        </w:tabs>
        <w:spacing w:after="0" w:line="240" w:lineRule="auto"/>
        <w:ind w:left="357"/>
        <w:rPr>
          <w:rFonts w:ascii="Times New Roman" w:hAnsi="Times New Roman"/>
          <w:b/>
          <w:sz w:val="32"/>
          <w:szCs w:val="32"/>
          <w:u w:val="single"/>
        </w:rPr>
      </w:pPr>
    </w:p>
    <w:p w:rsidR="00AC123A" w:rsidRPr="00910F40" w:rsidRDefault="00AC123A" w:rsidP="007004FA">
      <w:pPr>
        <w:shd w:val="clear" w:color="auto" w:fill="FFFFFF"/>
        <w:spacing w:after="0" w:line="240" w:lineRule="auto"/>
        <w:ind w:left="-567"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 и Всемирн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банк обнародовали 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глобальные оценки, согласно которым более одного миллиарда человек имеют какую-либо форму инвалидности. То есть общее число людей с инвалидностью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уже около пятнадцати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деятельность доступна для инвалидов, в основном, в специальных (коррекционных) образовательных учреждениях и в реабилитационных центрах, при этом не каждый ребенок и взрослый инвалид имеет доступ к образованию, не хватает мест и в реабилитационных центрах. Отсюда мы можем говорить о социально-культурной изоляции людей с ограниченными возможностями.</w:t>
      </w:r>
    </w:p>
    <w:p w:rsidR="00AC123A" w:rsidRPr="00910F40" w:rsidRDefault="00AC123A" w:rsidP="007004FA">
      <w:pPr>
        <w:shd w:val="clear" w:color="auto" w:fill="FFFFFF"/>
        <w:spacing w:after="0" w:line="240" w:lineRule="auto"/>
        <w:ind w:left="-567"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людям, имеющим инвалидность, не в полной мере реализовано право на доступ к культурным ценностям, на участие в культурной жизни и в творческих процессах, относимое к основным правам личности и гарантируемое государством. И речь идет не только о доступности социально-культурных учреждений и услуг. Вопрос касается создания полноценной среды и условий, при которых творческая деятельность инвалида, его творческие достижения становятся достоянием широкой аудитории, всего общества.</w:t>
      </w:r>
    </w:p>
    <w:p w:rsidR="00AC123A" w:rsidRDefault="00AC123A" w:rsidP="007004FA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Большинство проводимых мероприятий, направленных на социальную адаптацию данной категории людей, сводится к организации и проведению для них творческих мероприятий без их же участия. Иными словами, люди с ограниченными возможностями здоровья в большинстве случаев выступают в роли зрителей или статистов проектов. Проведение мероприятий с непосредственным участием данной категории людей не очень распространенное явление и в большинстве случаев, носит фрагментарный характер, что естественно резко ссужает круг участников и зрителей. </w:t>
      </w:r>
    </w:p>
    <w:p w:rsidR="00AC123A" w:rsidRPr="007004FA" w:rsidRDefault="00AC123A" w:rsidP="007004FA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последних пяти лет наше учреждение успешно реализует ряд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Pr="00F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всесторонних культурных связей и </w:t>
      </w:r>
      <w:r w:rsidRPr="00F1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полноценной духовной жизни людей с ограниченными возможностями, их реабилитации и интеграции в общество через культуру и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городские фестивали </w:t>
      </w:r>
      <w:r w:rsidRPr="005F0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художественного творчества детей с ограниченными возможностями здоровья «Солнце для всех»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0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0D7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</w:t>
      </w:r>
      <w:r w:rsidRPr="005F0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творчества людей с ограниченными возможностями здоровья «Я радость нахожу в друзьях»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35D1">
        <w:t xml:space="preserve"> </w:t>
      </w:r>
      <w:r w:rsidRPr="00F03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художественного творчества для инвалидов по зре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 «Мозаика души», посвященный </w:t>
      </w:r>
      <w:r w:rsidRPr="00F03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Международному дню защиты прав инвалидов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фестивалях принимают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коллективы и отдельные исполнители – учащиеся специализированных интернатов, общеобразовательных школ, реабилитационных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нтров, независимые исполнители, представители общественных организаций. Особо приветствуются 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инклюзивные творческие коллективы и номера с участием людей с ограниченными возможностями здоровья и их здоровых сверстников.</w:t>
      </w:r>
    </w:p>
    <w:p w:rsidR="00AC123A" w:rsidRDefault="00AC123A" w:rsidP="007004F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держательная сторона фестивалей</w:t>
      </w:r>
      <w:r w:rsidRPr="0091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изменение отношения общественности к людям с ограниченными возможностями здоровья как равноправным участникам культурного процесса и жизни общества.</w:t>
      </w:r>
    </w:p>
    <w:p w:rsidR="00AC123A" w:rsidRPr="00EC5215" w:rsidRDefault="00AC123A" w:rsidP="007004F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действием ограничительных мероприятий, фестивали, как и в 2020 году прошли дистанционно.</w:t>
      </w:r>
    </w:p>
    <w:p w:rsidR="00AC123A" w:rsidRPr="005E7E68" w:rsidRDefault="00AC123A" w:rsidP="007004F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E7E6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Городской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интернет - </w:t>
      </w:r>
      <w:r w:rsidRPr="005E7E6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фестиваль художественного творчества людей с ограниченными возможностями здоровья «Я радость нахожу в друзьях»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AC123A" w:rsidRDefault="00AC123A" w:rsidP="007004F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Pr="00747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естиваль прошёл дистанционно по направлениям: «Декоративно-прикладное творчество» и «Художественное самодеятельное творчество».</w:t>
      </w:r>
      <w:r w:rsidRPr="007479B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«Художественное самодеятельное творчество»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включало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E7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вокальный жанр (эстрадный, народный, фольклорный академический);</w:t>
      </w:r>
      <w:r w:rsidRPr="005E7E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хореография (эстрадная, народная, современные направления хореографии);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оригинальный жанр (театральные сценки, пластические этю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ды, театры мод, жестовое пение);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слово (стихи, проза и т.д.).</w:t>
      </w:r>
      <w:proofErr w:type="gramEnd"/>
    </w:p>
    <w:p w:rsidR="00AC123A" w:rsidRDefault="00AC123A" w:rsidP="007004FA">
      <w:pPr>
        <w:spacing w:after="0" w:line="240" w:lineRule="auto"/>
        <w:ind w:left="-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нструментальная музыка.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«Декоративно-прикл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адное творчество»: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вязание, вышивание, лепка,  шитье, 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бисероплетение;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работа с природным материалом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AC123A" w:rsidRDefault="00AC123A" w:rsidP="007004F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Участники фестиваля – жители города Нижневартовска в возрасте от 18 лет. </w:t>
      </w:r>
    </w:p>
    <w:tbl>
      <w:tblPr>
        <w:tblStyle w:val="a6"/>
        <w:tblW w:w="0" w:type="auto"/>
        <w:tblInd w:w="-318" w:type="dxa"/>
        <w:tblLook w:val="04A0"/>
      </w:tblPr>
      <w:tblGrid>
        <w:gridCol w:w="4679"/>
        <w:gridCol w:w="4961"/>
      </w:tblGrid>
      <w:tr w:rsidR="00AC123A" w:rsidTr="00CB4B08">
        <w:tc>
          <w:tcPr>
            <w:tcW w:w="4679" w:type="dxa"/>
          </w:tcPr>
          <w:p w:rsidR="00AC123A" w:rsidRPr="00EC5215" w:rsidRDefault="00AC123A" w:rsidP="007004FA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C5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4961" w:type="dxa"/>
          </w:tcPr>
          <w:p w:rsidR="00AC123A" w:rsidRPr="00EC5215" w:rsidRDefault="00AC123A" w:rsidP="007004FA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C5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</w:tr>
      <w:tr w:rsidR="00AC123A" w:rsidTr="00CB4B08">
        <w:tc>
          <w:tcPr>
            <w:tcW w:w="4679" w:type="dxa"/>
          </w:tcPr>
          <w:p w:rsidR="00AC123A" w:rsidRDefault="00AC123A" w:rsidP="007004FA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4961" w:type="dxa"/>
          </w:tcPr>
          <w:p w:rsidR="00AC123A" w:rsidRDefault="00AC123A" w:rsidP="007004FA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</w:tr>
      <w:tr w:rsidR="00AC123A" w:rsidTr="00CB4B08">
        <w:tc>
          <w:tcPr>
            <w:tcW w:w="4679" w:type="dxa"/>
          </w:tcPr>
          <w:p w:rsidR="00AC123A" w:rsidRPr="00E52D1C" w:rsidRDefault="00AC123A" w:rsidP="007004FA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4961" w:type="dxa"/>
          </w:tcPr>
          <w:p w:rsidR="00AC123A" w:rsidRPr="00E52D1C" w:rsidRDefault="00AC123A" w:rsidP="007004FA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</w:tr>
      <w:tr w:rsidR="00AC123A" w:rsidTr="00CB4B08">
        <w:tc>
          <w:tcPr>
            <w:tcW w:w="4679" w:type="dxa"/>
          </w:tcPr>
          <w:p w:rsidR="00AC123A" w:rsidRDefault="00AC123A" w:rsidP="007004FA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4961" w:type="dxa"/>
          </w:tcPr>
          <w:p w:rsidR="00AC123A" w:rsidRDefault="00AC123A" w:rsidP="007004FA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</w:t>
            </w:r>
          </w:p>
        </w:tc>
      </w:tr>
    </w:tbl>
    <w:p w:rsidR="00AC123A" w:rsidRPr="005E7E68" w:rsidRDefault="00AC123A" w:rsidP="007004F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23A" w:rsidRPr="00EC474F" w:rsidRDefault="00AC123A" w:rsidP="007004F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Городской интернет -  фестиваль</w:t>
      </w:r>
      <w:r w:rsidRPr="006F6EE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художественного творчества детей с ограниченными возможностями здоровья «Солнце для всех»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 фестиваля - </w:t>
      </w:r>
      <w:r w:rsidRPr="00233E3B">
        <w:rPr>
          <w:rFonts w:ascii="Times New Roman" w:hAnsi="Times New Roman" w:cs="Times New Roman"/>
          <w:sz w:val="28"/>
          <w:szCs w:val="28"/>
        </w:rPr>
        <w:t xml:space="preserve"> дети и подростки с ограниченными во</w:t>
      </w:r>
      <w:r>
        <w:rPr>
          <w:rFonts w:ascii="Times New Roman" w:hAnsi="Times New Roman" w:cs="Times New Roman"/>
          <w:sz w:val="28"/>
          <w:szCs w:val="28"/>
        </w:rPr>
        <w:t xml:space="preserve">зможностями здоровья в возрасте </w:t>
      </w:r>
      <w:r w:rsidRPr="00233E3B">
        <w:rPr>
          <w:rFonts w:ascii="Times New Roman" w:hAnsi="Times New Roman" w:cs="Times New Roman"/>
          <w:sz w:val="28"/>
          <w:szCs w:val="28"/>
        </w:rPr>
        <w:t xml:space="preserve">до 18 лет (в </w:t>
      </w:r>
      <w:r>
        <w:rPr>
          <w:rFonts w:ascii="Times New Roman" w:hAnsi="Times New Roman" w:cs="Times New Roman"/>
          <w:sz w:val="28"/>
          <w:szCs w:val="28"/>
        </w:rPr>
        <w:t>том числе имеющие инвалидность).</w:t>
      </w:r>
      <w:r w:rsidRPr="0023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фестиваля - </w:t>
      </w:r>
      <w:r w:rsidRPr="0062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декоративно-прикладное творчество (вязание, вышивание, лоскутная мозаика, шитье, бисероплетение, алмазная вышивка, работа с природным материалом и т.д.)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более чем востребованным и собирает большое число конкурсантов.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Конкурсные просмотры таких направлений фестиваля как: </w:t>
      </w:r>
      <w:r w:rsidRPr="00EC4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вокал, хореография, инструментальный жанр, художественное чтение, оригинальный жанр, видеоклипы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также прошли в дистанционном формате. </w:t>
      </w:r>
    </w:p>
    <w:p w:rsidR="00AC123A" w:rsidRDefault="00AC123A" w:rsidP="00AC123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4820"/>
        <w:gridCol w:w="5103"/>
      </w:tblGrid>
      <w:tr w:rsidR="00AC123A" w:rsidRPr="00EC5215" w:rsidTr="00CB4B08">
        <w:tc>
          <w:tcPr>
            <w:tcW w:w="4820" w:type="dxa"/>
          </w:tcPr>
          <w:p w:rsidR="00AC123A" w:rsidRPr="00EC5215" w:rsidRDefault="00AC123A" w:rsidP="00B107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C5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5103" w:type="dxa"/>
          </w:tcPr>
          <w:p w:rsidR="00AC123A" w:rsidRPr="00EC5215" w:rsidRDefault="00AC123A" w:rsidP="00B107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C5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</w:tr>
      <w:tr w:rsidR="00AC123A" w:rsidRPr="00E52D1C" w:rsidTr="00CB4B08">
        <w:tc>
          <w:tcPr>
            <w:tcW w:w="4820" w:type="dxa"/>
          </w:tcPr>
          <w:p w:rsidR="00AC123A" w:rsidRDefault="00AC123A" w:rsidP="00B10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5103" w:type="dxa"/>
          </w:tcPr>
          <w:p w:rsidR="00AC123A" w:rsidRDefault="00AC123A" w:rsidP="00B10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AC123A" w:rsidRPr="00E52D1C" w:rsidTr="00CB4B08">
        <w:tc>
          <w:tcPr>
            <w:tcW w:w="4820" w:type="dxa"/>
          </w:tcPr>
          <w:p w:rsidR="00AC123A" w:rsidRPr="00E52D1C" w:rsidRDefault="00AC123A" w:rsidP="00B10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5103" w:type="dxa"/>
          </w:tcPr>
          <w:p w:rsidR="00AC123A" w:rsidRPr="00E52D1C" w:rsidRDefault="00AC123A" w:rsidP="00B10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284</w:t>
            </w:r>
          </w:p>
        </w:tc>
      </w:tr>
      <w:tr w:rsidR="00AC123A" w:rsidTr="00CB4B08">
        <w:tc>
          <w:tcPr>
            <w:tcW w:w="4820" w:type="dxa"/>
          </w:tcPr>
          <w:p w:rsidR="00AC123A" w:rsidRDefault="00AC123A" w:rsidP="00B10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5103" w:type="dxa"/>
          </w:tcPr>
          <w:p w:rsidR="00AC123A" w:rsidRDefault="00AC123A" w:rsidP="00B10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400</w:t>
            </w:r>
          </w:p>
        </w:tc>
      </w:tr>
    </w:tbl>
    <w:p w:rsidR="00AC123A" w:rsidRDefault="00AC123A" w:rsidP="00AC123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23A" w:rsidRDefault="00AC123A" w:rsidP="00AC123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фестивалей дистанционно оценили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талант и артистичность конкурсантов, их художественный уровень и оригинальность номера.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победители были 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награждены памятными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дипломами и подарками. Их вручили </w:t>
      </w:r>
      <w:r w:rsidRPr="005E7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добровольцы ДК «Октябрь».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23A" w:rsidRDefault="00AC123A" w:rsidP="00AC12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25.05.2021г.  в учреждении состоялся фестиваль </w:t>
      </w:r>
      <w:r w:rsidRPr="00F03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художественного творчества для инвалидов по зре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«Мозаика души», посвященный</w:t>
      </w:r>
      <w:r w:rsidRPr="00F03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Международному дню защиты прав инвалидов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состоялся</w:t>
      </w:r>
      <w:r w:rsidRPr="00CC5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формате творческой встречи с представителями общественных объединений города Нижневартовска и людей с ограниченными возможностями здоровья. В программе мероприятия: выставка творческих работ, концертная программа участников мероприятия, </w:t>
      </w:r>
      <w:r w:rsidRP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 награждения участников.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участников - 250 человек.</w:t>
      </w:r>
    </w:p>
    <w:p w:rsidR="00AC123A" w:rsidRDefault="00AC123A" w:rsidP="00AC12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57B6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учреждении состоялась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108E">
        <w:rPr>
          <w:rFonts w:ascii="Times New Roman" w:hAnsi="Times New Roman" w:cs="Times New Roman"/>
          <w:sz w:val="28"/>
          <w:szCs w:val="28"/>
        </w:rPr>
        <w:t>раздничная гост</w:t>
      </w:r>
      <w:r>
        <w:rPr>
          <w:rFonts w:ascii="Times New Roman" w:hAnsi="Times New Roman" w:cs="Times New Roman"/>
          <w:sz w:val="28"/>
          <w:szCs w:val="28"/>
        </w:rPr>
        <w:t>иная, посвященная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8DE">
        <w:rPr>
          <w:rFonts w:ascii="Times New Roman" w:eastAsia="Times New Roman" w:hAnsi="Times New Roman" w:cs="Times New Roman"/>
          <w:sz w:val="28"/>
          <w:szCs w:val="28"/>
          <w:lang w:eastAsia="ru-RU"/>
        </w:rPr>
        <w:t>95-летию Всероссийского общества глухих.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приветственным словом к участникам обратились Президент Общероссийской общественной организации инвалидов «Всероссийское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глухих» С.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Иванов, Председатель комитета Думы города Нижневартовска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 П.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Лариков</w:t>
      </w:r>
      <w:proofErr w:type="spellEnd"/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начальник управления по социальной политике департамента по социальной политике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города Т. 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мероприятия: розыгрыш подарков, церемония награждения, концертная программа.</w:t>
      </w:r>
    </w:p>
    <w:p w:rsidR="00AC123A" w:rsidRDefault="00AC123A" w:rsidP="00AC12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13.11.2021г.  </w:t>
      </w:r>
      <w:r w:rsidRPr="00FC0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ДК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Октябрь» вручили памятные подарки представителям</w:t>
      </w:r>
      <w:r w:rsidRPr="00F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организации «</w:t>
      </w:r>
      <w:proofErr w:type="spellStart"/>
      <w:r w:rsidRPr="00FC0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Нижневартовское</w:t>
      </w:r>
      <w:proofErr w:type="spellEnd"/>
      <w:r w:rsidRPr="00FC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слепых», а 27.12.2021 представителям общественных организаций людей, имеющих инвалидность. </w:t>
      </w:r>
    </w:p>
    <w:p w:rsidR="00AC123A" w:rsidRPr="005A64F1" w:rsidRDefault="00AC123A" w:rsidP="00AC12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3A" w:rsidRPr="005A64F1" w:rsidRDefault="00AC123A" w:rsidP="00AC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Статистический отчет учреждения</w:t>
      </w:r>
    </w:p>
    <w:p w:rsidR="00AC123A" w:rsidRPr="00CB15DC" w:rsidRDefault="00AC123A" w:rsidP="00AC1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850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AC123A" w:rsidRPr="00CA1800" w:rsidTr="00CA1800">
        <w:tc>
          <w:tcPr>
            <w:tcW w:w="1986" w:type="dxa"/>
            <w:vMerge w:val="restart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квартал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квартал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за год</w:t>
            </w:r>
          </w:p>
        </w:tc>
      </w:tr>
      <w:tr w:rsidR="00AC123A" w:rsidRPr="00CA1800" w:rsidTr="00CA1800">
        <w:tc>
          <w:tcPr>
            <w:tcW w:w="1986" w:type="dxa"/>
            <w:vMerge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мер-ия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зрители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мер-ия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зрители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мер-ия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зрители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мер-ия</w:t>
            </w:r>
            <w:proofErr w:type="spellEnd"/>
          </w:p>
        </w:tc>
        <w:tc>
          <w:tcPr>
            <w:tcW w:w="708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зрители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мер-ия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зрители</w:t>
            </w:r>
          </w:p>
        </w:tc>
      </w:tr>
      <w:tr w:rsidR="00AC123A" w:rsidRPr="00CA1800" w:rsidTr="00CA1800">
        <w:tc>
          <w:tcPr>
            <w:tcW w:w="1986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для инвалидов</w:t>
            </w:r>
          </w:p>
        </w:tc>
        <w:tc>
          <w:tcPr>
            <w:tcW w:w="850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709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</w:tr>
      <w:tr w:rsidR="00AC123A" w:rsidRPr="00CA1800" w:rsidTr="00CA1800">
        <w:tc>
          <w:tcPr>
            <w:tcW w:w="1986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из них для детей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09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123A" w:rsidRPr="00CA1800" w:rsidRDefault="00AC123A" w:rsidP="00B1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</w:tr>
    </w:tbl>
    <w:p w:rsidR="00AC123A" w:rsidRPr="00CA1800" w:rsidRDefault="00AC123A" w:rsidP="009E71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3B77" w:rsidRDefault="00013B77" w:rsidP="009E71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23A" w:rsidRPr="005A64F1" w:rsidRDefault="00AC123A" w:rsidP="00AC123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</w:t>
      </w:r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 учреждения при организации работы с людьми с ограниченными возможностями:</w:t>
      </w:r>
    </w:p>
    <w:p w:rsidR="00AC123A" w:rsidRDefault="00AC123A" w:rsidP="00AC123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у работников учреждения специальных </w:t>
      </w:r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работы с детьми, имеющими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физические ограничения;</w:t>
      </w:r>
    </w:p>
    <w:p w:rsidR="00AC123A" w:rsidRDefault="00AC123A" w:rsidP="00AC123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</w:t>
      </w:r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общего информационного пространства между организациями, работающими в релевантной сфере, недостаточность информированности детей, их родителей, общественности о реабилитационных мероприятиях средствами культуры и искусства.</w:t>
      </w:r>
    </w:p>
    <w:p w:rsidR="00AC123A" w:rsidRDefault="00AC123A" w:rsidP="00AC123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Общая проблема города:</w:t>
      </w:r>
    </w:p>
    <w:p w:rsidR="00AC123A" w:rsidRPr="005A64F1" w:rsidRDefault="00AC123A" w:rsidP="00AC123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связи и передачи богатого опыта в занятиях творчеством между коррекционными образовательными учреждениями, учреждениями дополнительного образования и </w:t>
      </w:r>
      <w:proofErr w:type="spellStart"/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культурно-досуговыми</w:t>
      </w:r>
      <w:proofErr w:type="spellEnd"/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учреждениями.</w:t>
      </w:r>
      <w:r w:rsidRPr="005A64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123A" w:rsidRPr="00735968" w:rsidRDefault="00AC123A" w:rsidP="00C502FF">
      <w:pPr>
        <w:autoSpaceDE w:val="0"/>
        <w:autoSpaceDN w:val="0"/>
        <w:adjustRightInd w:val="0"/>
        <w:spacing w:after="0" w:line="240" w:lineRule="auto"/>
        <w:ind w:left="-709" w:right="-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5968">
        <w:rPr>
          <w:rFonts w:ascii="Times New Roman" w:hAnsi="Times New Roman" w:cs="Times New Roman"/>
          <w:bCs/>
          <w:sz w:val="28"/>
          <w:szCs w:val="28"/>
        </w:rPr>
        <w:t xml:space="preserve">В соответствии с «Паспортом доступности объекта МБУ «Дворец культуры «Октябрь» в приоритетных сферах жизнедеятельности инвалидов и других </w:t>
      </w:r>
      <w:proofErr w:type="spellStart"/>
      <w:r w:rsidRPr="00735968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735968">
        <w:rPr>
          <w:rFonts w:ascii="Times New Roman" w:hAnsi="Times New Roman" w:cs="Times New Roman"/>
          <w:bCs/>
          <w:sz w:val="28"/>
          <w:szCs w:val="28"/>
        </w:rPr>
        <w:t xml:space="preserve"> групп населения», разработанного в июне 2016 года установлено, что </w:t>
      </w:r>
      <w:r w:rsidRPr="00735968">
        <w:rPr>
          <w:rFonts w:ascii="Times New Roman" w:hAnsi="Times New Roman" w:cs="Times New Roman"/>
          <w:sz w:val="28"/>
          <w:szCs w:val="28"/>
        </w:rPr>
        <w:t>объект МБУ ДК «Октябрь» был построен в 1978 году без учета подготовки к приему людей с</w:t>
      </w:r>
      <w:r w:rsidRPr="00735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968">
        <w:rPr>
          <w:rFonts w:ascii="Times New Roman" w:hAnsi="Times New Roman" w:cs="Times New Roman"/>
          <w:sz w:val="28"/>
          <w:szCs w:val="28"/>
        </w:rPr>
        <w:t xml:space="preserve">инвалидностью и иных представителей </w:t>
      </w:r>
      <w:proofErr w:type="spellStart"/>
      <w:r w:rsidRPr="0073596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35968">
        <w:rPr>
          <w:rFonts w:ascii="Times New Roman" w:hAnsi="Times New Roman" w:cs="Times New Roman"/>
          <w:sz w:val="28"/>
          <w:szCs w:val="28"/>
        </w:rPr>
        <w:t xml:space="preserve"> групп населения (далее МГН).</w:t>
      </w:r>
      <w:proofErr w:type="gramEnd"/>
      <w:r w:rsidRPr="00735968">
        <w:rPr>
          <w:rFonts w:ascii="Times New Roman" w:hAnsi="Times New Roman" w:cs="Times New Roman"/>
          <w:sz w:val="28"/>
          <w:szCs w:val="28"/>
        </w:rPr>
        <w:t xml:space="preserve">  </w:t>
      </w:r>
      <w:r w:rsidRPr="00735968">
        <w:rPr>
          <w:rFonts w:ascii="Times New Roman" w:eastAsia="Calibri" w:hAnsi="Times New Roman" w:cs="Times New Roman"/>
          <w:sz w:val="28"/>
          <w:szCs w:val="28"/>
        </w:rPr>
        <w:t xml:space="preserve">Функциональные зоны объекта, такие как: прилегающая территория, вход в здание, пути движения и пути эвакуации внутри помещения, санитарно бытовые помещения, внутреннее оборудование и устройства, аудиовизуальные системы информации и навигации не позволяют воспользоваться услугами, предоставляемыми на объекте в полном объеме людям с инвалидностью. </w:t>
      </w:r>
    </w:p>
    <w:p w:rsidR="00AC123A" w:rsidRDefault="00AC123A" w:rsidP="00C502FF">
      <w:pPr>
        <w:autoSpaceDE w:val="0"/>
        <w:autoSpaceDN w:val="0"/>
        <w:adjustRightInd w:val="0"/>
        <w:spacing w:after="0" w:line="240" w:lineRule="auto"/>
        <w:ind w:left="-709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5968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B020F" w:rsidRPr="00735968">
        <w:rPr>
          <w:rFonts w:ascii="Times New Roman" w:eastAsia="Calibri" w:hAnsi="Times New Roman" w:cs="Times New Roman"/>
          <w:sz w:val="28"/>
          <w:szCs w:val="28"/>
        </w:rPr>
        <w:t>вышеизложенного Дворец</w:t>
      </w:r>
      <w:r w:rsidRPr="00735968">
        <w:rPr>
          <w:rFonts w:ascii="Times New Roman" w:eastAsia="Calibri" w:hAnsi="Times New Roman" w:cs="Times New Roman"/>
          <w:sz w:val="28"/>
          <w:szCs w:val="28"/>
        </w:rPr>
        <w:t xml:space="preserve"> культуры «Октябрь» является </w:t>
      </w:r>
      <w:r w:rsidRPr="00735968">
        <w:rPr>
          <w:rFonts w:ascii="Times New Roman" w:eastAsia="Calibri" w:hAnsi="Times New Roman" w:cs="Times New Roman"/>
          <w:b/>
          <w:sz w:val="28"/>
          <w:szCs w:val="28"/>
        </w:rPr>
        <w:t>условно доступным объектом</w:t>
      </w:r>
      <w:r w:rsidRPr="00735968">
        <w:rPr>
          <w:rFonts w:ascii="Times New Roman" w:eastAsia="Calibri" w:hAnsi="Times New Roman" w:cs="Times New Roman"/>
          <w:sz w:val="28"/>
          <w:szCs w:val="28"/>
        </w:rPr>
        <w:t xml:space="preserve">. Для обеспечения доступа всех категорий инвалидов и иных представителей МГН на </w:t>
      </w:r>
      <w:r w:rsidR="00DB020F" w:rsidRPr="00735968">
        <w:rPr>
          <w:rFonts w:ascii="Times New Roman" w:eastAsia="Calibri" w:hAnsi="Times New Roman" w:cs="Times New Roman"/>
          <w:sz w:val="28"/>
          <w:szCs w:val="28"/>
        </w:rPr>
        <w:t>основании соответствующих</w:t>
      </w:r>
      <w:r w:rsidRPr="00735968">
        <w:rPr>
          <w:rFonts w:ascii="Times New Roman" w:eastAsia="Calibri" w:hAnsi="Times New Roman" w:cs="Times New Roman"/>
          <w:sz w:val="28"/>
          <w:szCs w:val="28"/>
        </w:rPr>
        <w:t xml:space="preserve"> нормативных документов (ГОСТР, Свод правил 59.13330.2012), необходимо реализовать мероприятия, требующие дополнительного финансового обеспечения.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Одним из таких мероприятий стало приобретение за счет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средств наказов избирателей депутата думы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ХМАО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Западновой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передвижного гусеничного подъемника для транспортировки людей с ограниченными возможностями на 2 этаж учреждения. Подъемник получен учреждением в феврале 2021 года.</w:t>
      </w:r>
    </w:p>
    <w:p w:rsidR="008741E4" w:rsidRPr="00C670BD" w:rsidRDefault="008741E4" w:rsidP="008741E4">
      <w:pPr>
        <w:autoSpaceDE w:val="0"/>
        <w:autoSpaceDN w:val="0"/>
        <w:adjustRightInd w:val="0"/>
        <w:spacing w:after="0" w:line="240" w:lineRule="auto"/>
        <w:ind w:left="-709" w:right="142" w:firstLine="425"/>
        <w:jc w:val="both"/>
        <w:rPr>
          <w:rFonts w:ascii="Times New Roman" w:hAnsi="Times New Roman" w:cs="Times New Roman"/>
          <w:sz w:val="28"/>
          <w:szCs w:val="28"/>
        </w:rPr>
        <w:sectPr w:rsidR="008741E4" w:rsidRPr="00C670BD" w:rsidSect="004F7A79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8741E4" w:rsidRPr="008741E4" w:rsidRDefault="008741E4" w:rsidP="008741E4">
      <w:pPr>
        <w:pStyle w:val="a8"/>
        <w:numPr>
          <w:ilvl w:val="0"/>
          <w:numId w:val="3"/>
        </w:numPr>
        <w:spacing w:after="0" w:line="240" w:lineRule="auto"/>
        <w:ind w:right="70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741E4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Анализ изменения количественных показателей клубных формирований </w:t>
      </w:r>
      <w:r w:rsidR="00CB4B08" w:rsidRPr="008741E4">
        <w:rPr>
          <w:rFonts w:ascii="Times New Roman" w:hAnsi="Times New Roman"/>
          <w:b/>
          <w:sz w:val="32"/>
          <w:szCs w:val="32"/>
          <w:u w:val="single"/>
        </w:rPr>
        <w:t>учреждения и</w:t>
      </w:r>
      <w:r w:rsidRPr="008741E4">
        <w:rPr>
          <w:rFonts w:ascii="Times New Roman" w:hAnsi="Times New Roman"/>
          <w:b/>
          <w:sz w:val="32"/>
          <w:szCs w:val="32"/>
          <w:u w:val="single"/>
        </w:rPr>
        <w:t xml:space="preserve"> их участников. Качественный анализ формирований </w:t>
      </w:r>
      <w:r w:rsidR="00CB4B08" w:rsidRPr="008741E4">
        <w:rPr>
          <w:rFonts w:ascii="Times New Roman" w:hAnsi="Times New Roman"/>
          <w:b/>
          <w:sz w:val="32"/>
          <w:szCs w:val="32"/>
          <w:u w:val="single"/>
        </w:rPr>
        <w:t>самодеятельного народного творчества</w:t>
      </w:r>
      <w:r w:rsidRPr="008741E4">
        <w:rPr>
          <w:rFonts w:ascii="Times New Roman" w:hAnsi="Times New Roman"/>
          <w:b/>
          <w:sz w:val="32"/>
          <w:szCs w:val="32"/>
          <w:u w:val="single"/>
        </w:rPr>
        <w:t xml:space="preserve"> по жанрам в </w:t>
      </w:r>
      <w:r w:rsidR="00CB4B08" w:rsidRPr="008741E4">
        <w:rPr>
          <w:rFonts w:ascii="Times New Roman" w:hAnsi="Times New Roman"/>
          <w:b/>
          <w:sz w:val="32"/>
          <w:szCs w:val="32"/>
          <w:u w:val="single"/>
        </w:rPr>
        <w:t>сравнении по</w:t>
      </w:r>
      <w:r w:rsidRPr="008741E4">
        <w:rPr>
          <w:rFonts w:ascii="Times New Roman" w:hAnsi="Times New Roman"/>
          <w:b/>
          <w:sz w:val="32"/>
          <w:szCs w:val="32"/>
          <w:u w:val="single"/>
        </w:rPr>
        <w:t xml:space="preserve"> годам.</w:t>
      </w:r>
    </w:p>
    <w:p w:rsidR="008741E4" w:rsidRPr="008741E4" w:rsidRDefault="008741E4" w:rsidP="008741E4">
      <w:pPr>
        <w:spacing w:after="0" w:line="240" w:lineRule="auto"/>
        <w:ind w:right="849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8741E4" w:rsidRPr="008741E4" w:rsidRDefault="008741E4" w:rsidP="008741E4">
      <w:pPr>
        <w:tabs>
          <w:tab w:val="left" w:pos="1710"/>
        </w:tabs>
        <w:spacing w:after="0" w:line="240" w:lineRule="auto"/>
        <w:ind w:left="426" w:right="707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    Создание и организация работы клубных формирований является одним из основных направлений деятельности </w:t>
      </w:r>
      <w:proofErr w:type="spellStart"/>
      <w:r w:rsidRPr="008741E4">
        <w:rPr>
          <w:rFonts w:ascii="Times New Roman" w:eastAsia="Calibri" w:hAnsi="Times New Roman" w:cs="Times New Roman"/>
          <w:sz w:val="28"/>
          <w:szCs w:val="28"/>
        </w:rPr>
        <w:t>культурно-досуговых</w:t>
      </w:r>
      <w:proofErr w:type="spellEnd"/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учреждений. Специалисты МБУ ДК «Октябрь» </w:t>
      </w:r>
      <w:r w:rsidR="003F5396" w:rsidRPr="008741E4">
        <w:rPr>
          <w:rFonts w:ascii="Times New Roman" w:eastAsia="Calibri" w:hAnsi="Times New Roman" w:cs="Times New Roman"/>
          <w:sz w:val="28"/>
          <w:szCs w:val="28"/>
        </w:rPr>
        <w:t>организуют досуг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различных групп населения, выполняя важную задачу своей работы. Основными целями деятельности клубных формирований являются: приобщение населения к культурным традициям, общение и обмен опытом участников с единомышленниками, развитие творческих способностей населения, помощь в приобретении знаний, умений и навыков во всевозможных видах художественного и технического творчества. Клубные формирования функционируют ради организации разнообразной деятельности людей, для самовыражения и самовоспитания их личности.</w:t>
      </w:r>
      <w:r w:rsidRPr="00874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1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Численность и наполняемость клубных формирований, действующих в учреждении,  определяется в зависимости от предельной численности участников в соответствии с программой подготовки и возможностями инфраструктуры учреждения с учетом санитарных требований, требований противопожарной и технологической безопасности помещений. Деятельность клубных формирований в учреждении определена </w:t>
      </w:r>
      <w:r w:rsidR="003F5396" w:rsidRPr="008741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следующим</w:t>
      </w:r>
      <w:r w:rsidR="003F539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</w:t>
      </w:r>
      <w:r w:rsidR="003F5396" w:rsidRPr="008741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документами</w:t>
      </w:r>
      <w:r w:rsidRPr="008741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:</w:t>
      </w:r>
    </w:p>
    <w:p w:rsidR="008741E4" w:rsidRPr="008741E4" w:rsidRDefault="008741E4" w:rsidP="008741E4">
      <w:pPr>
        <w:tabs>
          <w:tab w:val="left" w:pos="1710"/>
        </w:tabs>
        <w:spacing w:after="0" w:line="240" w:lineRule="auto"/>
        <w:ind w:left="426" w:right="70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-  </w:t>
      </w:r>
      <w:r w:rsidRPr="008741E4">
        <w:rPr>
          <w:rFonts w:ascii="Times New Roman" w:eastAsia="Calibri" w:hAnsi="Times New Roman" w:cs="Times New Roman"/>
          <w:sz w:val="28"/>
          <w:szCs w:val="28"/>
        </w:rPr>
        <w:t>приказом по учреждению от 29.12.20218 г. №65 «Об утверждении регламента предоставления работы «Организация деятельности клубных формирований и формирований самодеятельного народного творчества» муниципальным бюджетным учреждением «Дворец культуры «Октябрь»;</w:t>
      </w:r>
    </w:p>
    <w:p w:rsidR="008741E4" w:rsidRPr="008741E4" w:rsidRDefault="008741E4" w:rsidP="008741E4">
      <w:pPr>
        <w:tabs>
          <w:tab w:val="left" w:pos="1710"/>
        </w:tabs>
        <w:spacing w:after="0" w:line="240" w:lineRule="auto"/>
        <w:ind w:left="426" w:right="70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приказом   по учреждению «Об утверждении положения о клубном </w:t>
      </w:r>
      <w:r w:rsidR="003F5396" w:rsidRPr="008741E4">
        <w:rPr>
          <w:rFonts w:ascii="Times New Roman" w:eastAsia="Calibri" w:hAnsi="Times New Roman" w:cs="Times New Roman"/>
          <w:sz w:val="28"/>
          <w:szCs w:val="28"/>
        </w:rPr>
        <w:t>формировании» от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01.06.2021г.  №44; </w:t>
      </w:r>
    </w:p>
    <w:p w:rsidR="008741E4" w:rsidRPr="008741E4" w:rsidRDefault="008741E4" w:rsidP="008741E4">
      <w:pPr>
        <w:tabs>
          <w:tab w:val="left" w:pos="1710"/>
        </w:tabs>
        <w:spacing w:after="0" w:line="240" w:lineRule="auto"/>
        <w:ind w:left="426" w:right="70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>- приказом по учреждению «Об общих вопросах организации деятельности творческих коллективов, клубных и любительских формирований МБУ ДК «Октябрь» от 27.07.2017 г. №45/1;</w:t>
      </w:r>
    </w:p>
    <w:p w:rsidR="008741E4" w:rsidRPr="008741E4" w:rsidRDefault="008741E4" w:rsidP="008741E4">
      <w:pPr>
        <w:tabs>
          <w:tab w:val="left" w:pos="1710"/>
        </w:tabs>
        <w:spacing w:after="0" w:line="240" w:lineRule="auto"/>
        <w:ind w:left="426" w:right="70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>- приказом по учреждению «Об утверждении требований к заполнению журналов учета работы клубных формирований» от 24.12.2020 №104;</w:t>
      </w:r>
    </w:p>
    <w:p w:rsidR="008741E4" w:rsidRPr="008741E4" w:rsidRDefault="008741E4" w:rsidP="008741E4">
      <w:pPr>
        <w:tabs>
          <w:tab w:val="left" w:pos="1710"/>
        </w:tabs>
        <w:spacing w:after="0" w:line="240" w:lineRule="auto"/>
        <w:ind w:left="426" w:right="70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F5396" w:rsidRPr="008741E4">
        <w:rPr>
          <w:rFonts w:ascii="Times New Roman" w:eastAsia="Calibri" w:hAnsi="Times New Roman" w:cs="Times New Roman"/>
          <w:sz w:val="28"/>
          <w:szCs w:val="28"/>
        </w:rPr>
        <w:t>приказом по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учреждению «Об утверждении положения о порядке приема, перевода, </w:t>
      </w:r>
      <w:r w:rsidR="003F5396" w:rsidRPr="008741E4">
        <w:rPr>
          <w:rFonts w:ascii="Times New Roman" w:eastAsia="Calibri" w:hAnsi="Times New Roman" w:cs="Times New Roman"/>
          <w:sz w:val="28"/>
          <w:szCs w:val="28"/>
        </w:rPr>
        <w:t>отчисления и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396" w:rsidRPr="008741E4">
        <w:rPr>
          <w:rFonts w:ascii="Times New Roman" w:eastAsia="Calibri" w:hAnsi="Times New Roman" w:cs="Times New Roman"/>
          <w:sz w:val="28"/>
          <w:szCs w:val="28"/>
        </w:rPr>
        <w:t>восстановления воспитанников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клубных формирований МБУ ДК «</w:t>
      </w:r>
      <w:r w:rsidR="003F5396" w:rsidRPr="008741E4">
        <w:rPr>
          <w:rFonts w:ascii="Times New Roman" w:eastAsia="Calibri" w:hAnsi="Times New Roman" w:cs="Times New Roman"/>
          <w:sz w:val="28"/>
          <w:szCs w:val="28"/>
        </w:rPr>
        <w:t>Октябрь» от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01.06.2021г. №45.</w:t>
      </w:r>
    </w:p>
    <w:p w:rsidR="008741E4" w:rsidRPr="008741E4" w:rsidRDefault="008741E4" w:rsidP="008741E4">
      <w:pPr>
        <w:spacing w:after="0" w:line="240" w:lineRule="auto"/>
        <w:ind w:left="426" w:righ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E4" w:rsidRPr="008741E4" w:rsidRDefault="008741E4" w:rsidP="008741E4">
      <w:pPr>
        <w:spacing w:after="0" w:line="240" w:lineRule="auto"/>
        <w:ind w:left="426" w:righ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    Творческо-организационная работа в </w:t>
      </w:r>
      <w:r w:rsidR="003F5396" w:rsidRPr="008741E4">
        <w:rPr>
          <w:rFonts w:ascii="Times New Roman" w:eastAsia="Calibri" w:hAnsi="Times New Roman" w:cs="Times New Roman"/>
          <w:sz w:val="28"/>
          <w:szCs w:val="28"/>
        </w:rPr>
        <w:t>клубных формированиях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учреждения предусматривает: </w:t>
      </w:r>
    </w:p>
    <w:p w:rsidR="008741E4" w:rsidRPr="008741E4" w:rsidRDefault="008741E4" w:rsidP="008741E4">
      <w:pPr>
        <w:spacing w:after="0" w:line="240" w:lineRule="auto"/>
        <w:ind w:left="426" w:righ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привлечение в коллектив участников на добровольной основе в свободное от работы (учебы) время; </w:t>
      </w:r>
    </w:p>
    <w:p w:rsidR="003F5396" w:rsidRDefault="008741E4" w:rsidP="008741E4">
      <w:pPr>
        <w:spacing w:after="0" w:line="240" w:lineRule="auto"/>
        <w:ind w:left="426" w:righ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организацию и проведение систематических занятий в формах и видах, характерных для данного коллектива (репетиция, лекция, урок, тренировка и т.п.), </w:t>
      </w:r>
    </w:p>
    <w:p w:rsidR="008741E4" w:rsidRPr="008741E4" w:rsidRDefault="008741E4" w:rsidP="008741E4">
      <w:pPr>
        <w:spacing w:after="0" w:line="240" w:lineRule="auto"/>
        <w:ind w:left="426" w:righ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обучение навыкам художественного творчества; мероприятия по созданию в коллективах творческой атмосферы; </w:t>
      </w:r>
    </w:p>
    <w:p w:rsidR="008741E4" w:rsidRPr="008741E4" w:rsidRDefault="008741E4" w:rsidP="00C502FF">
      <w:pPr>
        <w:spacing w:after="0" w:line="240" w:lineRule="auto"/>
        <w:ind w:left="426" w:right="565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добросовестное выполнение участниками поручений, воспитание бережного отношения к имуществу учреждения; </w:t>
      </w:r>
    </w:p>
    <w:p w:rsidR="008741E4" w:rsidRPr="008741E4" w:rsidRDefault="008741E4" w:rsidP="00C502FF">
      <w:pPr>
        <w:spacing w:after="0" w:line="240" w:lineRule="auto"/>
        <w:ind w:left="426" w:right="565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проведение творческих отчетов о результатах своей деятельности (концерты, выставки, </w:t>
      </w:r>
      <w:r w:rsidR="00CB4B08" w:rsidRPr="008741E4">
        <w:rPr>
          <w:rFonts w:ascii="Times New Roman" w:eastAsia="Calibri" w:hAnsi="Times New Roman" w:cs="Times New Roman"/>
          <w:sz w:val="28"/>
          <w:szCs w:val="28"/>
        </w:rPr>
        <w:t>конкурсы, показательные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занятия и открытые уроки, творческие лаборатории, мастер-классы и т. п.); </w:t>
      </w:r>
    </w:p>
    <w:p w:rsidR="008741E4" w:rsidRPr="008741E4" w:rsidRDefault="008741E4" w:rsidP="00C502FF">
      <w:pPr>
        <w:spacing w:after="0" w:line="240" w:lineRule="auto"/>
        <w:ind w:left="426" w:right="565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участие в общих проектах, программах и </w:t>
      </w:r>
      <w:r w:rsidR="00CB4B08" w:rsidRPr="008741E4">
        <w:rPr>
          <w:rFonts w:ascii="Times New Roman" w:eastAsia="Calibri" w:hAnsi="Times New Roman" w:cs="Times New Roman"/>
          <w:sz w:val="28"/>
          <w:szCs w:val="28"/>
        </w:rPr>
        <w:t>мероприятиях учреждения</w:t>
      </w:r>
      <w:r w:rsidRPr="008741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41E4" w:rsidRPr="008741E4" w:rsidRDefault="008741E4" w:rsidP="00C502FF">
      <w:pPr>
        <w:spacing w:after="0" w:line="240" w:lineRule="auto"/>
        <w:ind w:left="426" w:right="565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 участие в муниципальных, областных, региональных, общероссийских и международных фестивалях, смотрах, конкурсах, выставках и т. п.; </w:t>
      </w:r>
      <w:proofErr w:type="gramEnd"/>
    </w:p>
    <w:p w:rsidR="008741E4" w:rsidRPr="008741E4" w:rsidRDefault="008741E4" w:rsidP="00C502FF">
      <w:pPr>
        <w:spacing w:after="0" w:line="240" w:lineRule="auto"/>
        <w:ind w:left="426" w:right="565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проведение не реже одного раза в </w:t>
      </w:r>
      <w:r w:rsidR="00CB4B08" w:rsidRPr="008741E4">
        <w:rPr>
          <w:rFonts w:ascii="Times New Roman" w:eastAsia="Calibri" w:hAnsi="Times New Roman" w:cs="Times New Roman"/>
          <w:sz w:val="28"/>
          <w:szCs w:val="28"/>
        </w:rPr>
        <w:t>полугодие общего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собрания участников </w:t>
      </w:r>
      <w:r w:rsidR="00CB4B08" w:rsidRPr="008741E4">
        <w:rPr>
          <w:rFonts w:ascii="Times New Roman" w:eastAsia="Calibri" w:hAnsi="Times New Roman" w:cs="Times New Roman"/>
          <w:sz w:val="28"/>
          <w:szCs w:val="28"/>
        </w:rPr>
        <w:t>коллектива (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вместе с законными представителями) с подведением итогов творческой работы; </w:t>
      </w:r>
    </w:p>
    <w:p w:rsidR="008741E4" w:rsidRPr="008741E4" w:rsidRDefault="008741E4" w:rsidP="00C502FF">
      <w:pPr>
        <w:spacing w:after="0" w:line="240" w:lineRule="auto"/>
        <w:ind w:left="426" w:right="565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буклеты, фото-, кино-, </w:t>
      </w:r>
      <w:r w:rsidR="00CB4B08" w:rsidRPr="008741E4">
        <w:rPr>
          <w:rFonts w:ascii="Times New Roman" w:eastAsia="Calibri" w:hAnsi="Times New Roman" w:cs="Times New Roman"/>
          <w:sz w:val="28"/>
          <w:szCs w:val="28"/>
        </w:rPr>
        <w:t>видеоматериалы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и т. д.) и творческой работы.</w:t>
      </w:r>
      <w:proofErr w:type="gramEnd"/>
    </w:p>
    <w:p w:rsidR="008741E4" w:rsidRPr="008741E4" w:rsidRDefault="008741E4" w:rsidP="00C502FF">
      <w:pPr>
        <w:spacing w:after="0" w:line="240" w:lineRule="auto"/>
        <w:ind w:left="426" w:right="565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1E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B4B08" w:rsidRPr="008741E4">
        <w:rPr>
          <w:rFonts w:ascii="Times New Roman" w:eastAsia="Calibri" w:hAnsi="Times New Roman" w:cs="Times New Roman"/>
          <w:sz w:val="28"/>
          <w:szCs w:val="28"/>
        </w:rPr>
        <w:t>Определённую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лепту в трансформацию деятельности клубных формирований внесли действующие ограничительные мероприятия в ХМАО – </w:t>
      </w:r>
      <w:proofErr w:type="spellStart"/>
      <w:r w:rsidRPr="008741E4">
        <w:rPr>
          <w:rFonts w:ascii="Times New Roman" w:eastAsia="Calibri" w:hAnsi="Times New Roman" w:cs="Times New Roman"/>
          <w:sz w:val="28"/>
          <w:szCs w:val="28"/>
        </w:rPr>
        <w:t>Югре</w:t>
      </w:r>
      <w:proofErr w:type="spellEnd"/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. Клубные формирования освоили дистанционную работу, определенный период работали только в режиме индивидуальных занятий. Законные представители воспитанников, не желающие вакцинироваться и не имеющие </w:t>
      </w:r>
      <w:r w:rsidRPr="008741E4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– кодов, написали в адрес администрации учреждения протестные заявления на отчисление детей. </w:t>
      </w:r>
      <w:proofErr w:type="gramStart"/>
      <w:r w:rsidRPr="008741E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741E4">
        <w:rPr>
          <w:rFonts w:ascii="Times New Roman" w:eastAsia="Calibri" w:hAnsi="Times New Roman" w:cs="Times New Roman"/>
          <w:sz w:val="28"/>
          <w:szCs w:val="28"/>
        </w:rPr>
        <w:t xml:space="preserve"> тем не менее, учреждение сохранило основной состав воспитанников в концертных и платных группах. Результатом стабильной работы стали сохранность контингента и количества формирований, статистика призовых мест на конкурсах и фестивалях различных уровней.</w:t>
      </w:r>
    </w:p>
    <w:p w:rsidR="008741E4" w:rsidRPr="008741E4" w:rsidRDefault="008741E4" w:rsidP="008741E4">
      <w:pPr>
        <w:spacing w:after="0" w:line="240" w:lineRule="auto"/>
        <w:ind w:righ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36" w:type="dxa"/>
        <w:tblInd w:w="534" w:type="dxa"/>
        <w:tblLook w:val="04A0"/>
      </w:tblPr>
      <w:tblGrid>
        <w:gridCol w:w="3969"/>
        <w:gridCol w:w="2976"/>
        <w:gridCol w:w="3119"/>
        <w:gridCol w:w="572"/>
      </w:tblGrid>
      <w:tr w:rsidR="008741E4" w:rsidRPr="008741E4" w:rsidTr="006A5A81">
        <w:trPr>
          <w:trHeight w:val="8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Клубные формирования (кол-во клубных формирований/участников в них)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для детей и подростков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для молодежи 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для населения старше 35 лет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разновозрастных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старшего поколения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инклюзивные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включающие в состав инвалидов и лиц с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Клубные формирования на платной основе/участников в 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для детей и подростков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для молодежи 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для населения старше 35 лет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разновозрастных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 формирования самодеятельного народного творчества на платной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Любительские объединения, клубы по интересам, курсы знаний и навыков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741E4" w:rsidRPr="008741E4" w:rsidTr="006A5A81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Клубные формирования самодеятельного народного творчества, из них: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8741E4" w:rsidRPr="008741E4" w:rsidRDefault="008741E4" w:rsidP="00874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852"/>
        <w:gridCol w:w="848"/>
        <w:gridCol w:w="709"/>
        <w:gridCol w:w="851"/>
        <w:gridCol w:w="850"/>
        <w:gridCol w:w="853"/>
        <w:gridCol w:w="850"/>
        <w:gridCol w:w="851"/>
        <w:gridCol w:w="850"/>
        <w:gridCol w:w="709"/>
      </w:tblGrid>
      <w:tr w:rsidR="008741E4" w:rsidRPr="008741E4" w:rsidTr="00B10722">
        <w:trPr>
          <w:trHeight w:val="557"/>
        </w:trPr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gridSpan w:val="2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560" w:type="dxa"/>
            <w:gridSpan w:val="2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703" w:type="dxa"/>
            <w:gridSpan w:val="2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8741E4" w:rsidRPr="008741E4" w:rsidTr="00B10722">
        <w:trPr>
          <w:cantSplit/>
          <w:trHeight w:val="1134"/>
        </w:trPr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Единиц</w:t>
            </w:r>
          </w:p>
        </w:tc>
        <w:tc>
          <w:tcPr>
            <w:tcW w:w="848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709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850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Единиц</w:t>
            </w:r>
          </w:p>
        </w:tc>
        <w:tc>
          <w:tcPr>
            <w:tcW w:w="853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850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850" w:type="dxa"/>
            <w:textDirection w:val="btLr"/>
          </w:tcPr>
          <w:p w:rsidR="008741E4" w:rsidRPr="008741E4" w:rsidRDefault="00CB4B08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extDirection w:val="btLr"/>
          </w:tcPr>
          <w:p w:rsidR="008741E4" w:rsidRPr="008741E4" w:rsidRDefault="008741E4" w:rsidP="008741E4">
            <w:pPr>
              <w:spacing w:after="160" w:line="259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Участников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Число клубных формирований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749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Для детей до 14 лет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492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Для молодежи от 15 до 35 лет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Любительские объединения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174</w:t>
            </w:r>
          </w:p>
        </w:tc>
      </w:tr>
      <w:tr w:rsidR="008741E4" w:rsidRPr="008741E4" w:rsidTr="00B10722">
        <w:trPr>
          <w:trHeight w:val="1284"/>
        </w:trPr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Клубные формирования самодеятельного народного творчества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575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На платной основе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Хореографических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441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Театральных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Фольклорных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Вокал + прочие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Вокальные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Звание «Народный»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8741E4" w:rsidRPr="008741E4" w:rsidTr="00B10722">
        <w:tc>
          <w:tcPr>
            <w:tcW w:w="184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Звание «Образцовый»</w:t>
            </w:r>
          </w:p>
        </w:tc>
        <w:tc>
          <w:tcPr>
            <w:tcW w:w="852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</w:p>
        </w:tc>
      </w:tr>
    </w:tbl>
    <w:p w:rsidR="008741E4" w:rsidRPr="008741E4" w:rsidRDefault="008741E4" w:rsidP="00874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4" w:type="dxa"/>
        <w:tblInd w:w="534" w:type="dxa"/>
        <w:tblLook w:val="04A0"/>
      </w:tblPr>
      <w:tblGrid>
        <w:gridCol w:w="696"/>
        <w:gridCol w:w="2127"/>
        <w:gridCol w:w="2268"/>
        <w:gridCol w:w="2126"/>
        <w:gridCol w:w="2847"/>
      </w:tblGrid>
      <w:tr w:rsidR="008741E4" w:rsidRPr="008741E4" w:rsidTr="00B10722">
        <w:trPr>
          <w:trHeight w:val="11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клубных формирований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Кружки, курсы знаний,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Любительские объединения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самодеятельного народного творчества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741E4" w:rsidRPr="008741E4" w:rsidTr="00B10722">
        <w:trPr>
          <w:trHeight w:val="2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41E4" w:rsidRPr="008741E4" w:rsidRDefault="008741E4" w:rsidP="008741E4">
      <w:pPr>
        <w:spacing w:after="0" w:line="240" w:lineRule="auto"/>
        <w:ind w:right="565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41E4" w:rsidRPr="008741E4" w:rsidRDefault="008741E4" w:rsidP="008741E4">
      <w:pPr>
        <w:spacing w:after="0" w:line="240" w:lineRule="auto"/>
        <w:ind w:right="565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41E4" w:rsidRPr="008741E4" w:rsidRDefault="008741E4" w:rsidP="008741E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1E4">
        <w:rPr>
          <w:rFonts w:ascii="Times New Roman" w:eastAsia="Calibri" w:hAnsi="Times New Roman" w:cs="Times New Roman"/>
          <w:b/>
          <w:sz w:val="28"/>
          <w:szCs w:val="28"/>
        </w:rPr>
        <w:t>Статистика результативности участия в конкурсах и фестивалях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  <w:gridCol w:w="3056"/>
      </w:tblGrid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конкурсов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305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наград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305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284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305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344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305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305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342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05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309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305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396</w:t>
            </w:r>
          </w:p>
        </w:tc>
      </w:tr>
    </w:tbl>
    <w:p w:rsidR="008741E4" w:rsidRPr="008741E4" w:rsidRDefault="008741E4" w:rsidP="008741E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1E4" w:rsidRPr="008741E4" w:rsidRDefault="008741E4" w:rsidP="008741E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1E4">
        <w:rPr>
          <w:rFonts w:ascii="Times New Roman" w:eastAsia="Calibri" w:hAnsi="Times New Roman" w:cs="Times New Roman"/>
          <w:b/>
          <w:sz w:val="28"/>
          <w:szCs w:val="28"/>
        </w:rPr>
        <w:t xml:space="preserve">Статистика Гран </w:t>
      </w:r>
      <w:proofErr w:type="gramStart"/>
      <w:r w:rsidRPr="008741E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CB4B0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CB4B08">
        <w:rPr>
          <w:rFonts w:ascii="Times New Roman" w:eastAsia="Calibri" w:hAnsi="Times New Roman" w:cs="Times New Roman"/>
          <w:b/>
          <w:sz w:val="28"/>
          <w:szCs w:val="28"/>
        </w:rPr>
        <w:t>ри международных конкурсов</w:t>
      </w:r>
    </w:p>
    <w:p w:rsidR="008741E4" w:rsidRPr="008741E4" w:rsidRDefault="008741E4" w:rsidP="008741E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3896"/>
        <w:gridCol w:w="3832"/>
      </w:tblGrid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89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коллективов </w:t>
            </w:r>
          </w:p>
        </w:tc>
        <w:tc>
          <w:tcPr>
            <w:tcW w:w="3832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наград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89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389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2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389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2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89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2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389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2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741E4" w:rsidRPr="008741E4" w:rsidTr="00B10722">
        <w:tc>
          <w:tcPr>
            <w:tcW w:w="233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896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2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8741E4" w:rsidRPr="008741E4" w:rsidRDefault="008741E4" w:rsidP="008741E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1E4" w:rsidRPr="008741E4" w:rsidRDefault="008741E4" w:rsidP="008741E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1E4" w:rsidRPr="008741E4" w:rsidRDefault="008741E4" w:rsidP="00874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41E4">
        <w:rPr>
          <w:rFonts w:ascii="Times New Roman" w:eastAsia="Calibri" w:hAnsi="Times New Roman" w:cs="Times New Roman"/>
          <w:b/>
          <w:sz w:val="32"/>
          <w:szCs w:val="32"/>
        </w:rPr>
        <w:t>Творческие коллективы МБУ «ДК» Октябрь»,</w:t>
      </w:r>
    </w:p>
    <w:p w:rsidR="008741E4" w:rsidRPr="008741E4" w:rsidRDefault="008741E4" w:rsidP="00874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  <w:r w:rsidRPr="008741E4">
        <w:rPr>
          <w:rFonts w:ascii="Times New Roman" w:eastAsia="Calibri" w:hAnsi="Times New Roman" w:cs="Times New Roman"/>
          <w:b/>
          <w:sz w:val="32"/>
          <w:szCs w:val="32"/>
        </w:rPr>
        <w:t xml:space="preserve">внёсшие вклад в развитие культуры </w:t>
      </w:r>
      <w:proofErr w:type="gramStart"/>
      <w:r w:rsidRPr="008741E4">
        <w:rPr>
          <w:rFonts w:ascii="Times New Roman" w:eastAsia="Calibri" w:hAnsi="Times New Roman" w:cs="Times New Roman"/>
          <w:b/>
          <w:sz w:val="32"/>
          <w:szCs w:val="32"/>
        </w:rPr>
        <w:t>г</w:t>
      </w:r>
      <w:proofErr w:type="gramEnd"/>
      <w:r w:rsidRPr="008741E4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983B4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741E4">
        <w:rPr>
          <w:rFonts w:ascii="Times New Roman" w:eastAsia="Calibri" w:hAnsi="Times New Roman" w:cs="Times New Roman"/>
          <w:b/>
          <w:sz w:val="32"/>
          <w:szCs w:val="32"/>
        </w:rPr>
        <w:t>Нижневартовска 2021 год</w:t>
      </w:r>
    </w:p>
    <w:p w:rsidR="008741E4" w:rsidRPr="008741E4" w:rsidRDefault="008741E4" w:rsidP="00874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100"/>
        <w:gridCol w:w="3869"/>
        <w:gridCol w:w="2268"/>
        <w:gridCol w:w="1559"/>
      </w:tblGrid>
      <w:tr w:rsidR="008741E4" w:rsidRPr="008741E4" w:rsidTr="001521E0">
        <w:tc>
          <w:tcPr>
            <w:tcW w:w="10064" w:type="dxa"/>
            <w:gridSpan w:val="6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ВОКАЛЬНЫЕ КОЛЛЕКТИВЫ: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41E4" w:rsidRPr="008741E4" w:rsidTr="001521E0">
        <w:tc>
          <w:tcPr>
            <w:tcW w:w="10064" w:type="dxa"/>
            <w:gridSpan w:val="6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8741E4" w:rsidRPr="008741E4" w:rsidRDefault="008741E4" w:rsidP="0016071C">
            <w:pPr>
              <w:numPr>
                <w:ilvl w:val="0"/>
                <w:numId w:val="6"/>
              </w:numPr>
              <w:spacing w:after="0" w:line="240" w:lineRule="auto"/>
              <w:ind w:left="34" w:right="-108" w:hanging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Образцовый художественный коллектив. Студия эстрадного пения «МЕЛОДИЯ»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 Руководитель Ушакова Нина Федоровна/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1521E0" w:rsidRPr="008741E4" w:rsidTr="001521E0">
        <w:trPr>
          <w:trHeight w:val="7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21-27 января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фестиваль-конкурс детского, юношеского и взрослого творчества «Чудеса в Рождество»</w:t>
            </w: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в рамках международного проекта «Творческое движение 2020-2021»</w:t>
            </w: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диплом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rPr>
          <w:trHeight w:val="7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21-27 января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 международный фестиваль-конкурс детского, юношеского и взрослого творчества «Новогодняя звезда», в рамках международного проекта «Творческое </w:t>
            </w: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движение 2020-2021»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Лауреат I степени – 1</w:t>
            </w:r>
          </w:p>
          <w:p w:rsidR="008741E4" w:rsidRPr="008741E4" w:rsidRDefault="008741E4" w:rsidP="006A5A81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диплом 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rPr>
          <w:trHeight w:val="799"/>
        </w:trPr>
        <w:tc>
          <w:tcPr>
            <w:tcW w:w="425" w:type="dxa"/>
            <w:tcBorders>
              <w:top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января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- фестиваль «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Star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Fest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3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Лауреат II степени – 1 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диплома 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участников</w:t>
            </w:r>
          </w:p>
        </w:tc>
      </w:tr>
      <w:tr w:rsidR="001521E0" w:rsidRPr="008741E4" w:rsidTr="001521E0">
        <w:tc>
          <w:tcPr>
            <w:tcW w:w="425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февраля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- фестиваль искусств «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Арт-Премьер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зимний этап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4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диплома 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участников</w:t>
            </w:r>
          </w:p>
        </w:tc>
      </w:tr>
      <w:tr w:rsidR="001521E0" w:rsidRPr="008741E4" w:rsidTr="001521E0">
        <w:trPr>
          <w:trHeight w:val="768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25.01.-05.02.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1521E0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Международной</w:t>
            </w:r>
            <w:r w:rsidR="008741E4"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фестиваль-конкурс «Жар-птица России»</w:t>
            </w:r>
            <w:r w:rsidR="008741E4"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8741E4"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2 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 участников</w:t>
            </w:r>
          </w:p>
        </w:tc>
      </w:tr>
      <w:tr w:rsidR="001521E0" w:rsidRPr="008741E4" w:rsidTr="001521E0">
        <w:trPr>
          <w:trHeight w:val="605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февраля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анкт-Петербург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заочный конкурс детско-юношеского творчества «Путь к успеху»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4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диплома 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участников</w:t>
            </w:r>
          </w:p>
        </w:tc>
      </w:tr>
      <w:tr w:rsidR="001521E0" w:rsidRPr="008741E4" w:rsidTr="001521E0">
        <w:trPr>
          <w:trHeight w:val="481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21-25 марта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конкурс – фестиваль творческих коллективов «Наследие времён»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21-25 марта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конкурс – фестиваль творческих коллективов </w:t>
            </w: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«Мы – будущее великой России»</w:t>
            </w: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Лауреат II степени – 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участник</w:t>
            </w:r>
          </w:p>
        </w:tc>
      </w:tr>
      <w:tr w:rsidR="001521E0" w:rsidRPr="008741E4" w:rsidTr="001521E0">
        <w:trPr>
          <w:trHeight w:val="613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 фестиваль – конкурс «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Grand-Prix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Maestro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41E4" w:rsidRPr="008741E4" w:rsidRDefault="008741E4" w:rsidP="00C4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Лауреат I степени – 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3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983B4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Международный многожанровый конкурс  «Мечтай с </w:t>
            </w:r>
            <w:proofErr w:type="spell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Музыкантофф</w:t>
            </w:r>
            <w:proofErr w:type="spell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C4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983B4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5 апреля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многожанровый конкурс «Весенние таланты - 2021»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C4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– </w:t>
            </w:r>
          </w:p>
          <w:p w:rsidR="008741E4" w:rsidRPr="0016071C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участник</w:t>
            </w:r>
          </w:p>
        </w:tc>
      </w:tr>
      <w:tr w:rsidR="001521E0" w:rsidRPr="008741E4" w:rsidTr="001521E0">
        <w:trPr>
          <w:trHeight w:val="952"/>
        </w:trPr>
        <w:tc>
          <w:tcPr>
            <w:tcW w:w="425" w:type="dxa"/>
            <w:shd w:val="clear" w:color="auto" w:fill="auto"/>
          </w:tcPr>
          <w:p w:rsidR="008741E4" w:rsidRPr="008741E4" w:rsidRDefault="008741E4" w:rsidP="00983B4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апрель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XV международный конкурс музыкально-художественного и народного творчества «Звуки и краски столицы»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3</w:t>
            </w:r>
          </w:p>
          <w:p w:rsidR="008741E4" w:rsidRPr="008741E4" w:rsidRDefault="008741E4" w:rsidP="007E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 участников</w:t>
            </w:r>
          </w:p>
        </w:tc>
      </w:tr>
      <w:tr w:rsidR="001521E0" w:rsidRPr="008741E4" w:rsidTr="001521E0">
        <w:trPr>
          <w:trHeight w:val="755"/>
        </w:trPr>
        <w:tc>
          <w:tcPr>
            <w:tcW w:w="425" w:type="dxa"/>
            <w:shd w:val="clear" w:color="auto" w:fill="auto"/>
          </w:tcPr>
          <w:p w:rsidR="008741E4" w:rsidRPr="008741E4" w:rsidRDefault="008741E4" w:rsidP="00E63DF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24 апреля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конкурс-фестиваль искусств «На Олимпе»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5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 дипломов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участников</w:t>
            </w:r>
          </w:p>
        </w:tc>
      </w:tr>
      <w:tr w:rsidR="001521E0" w:rsidRPr="008741E4" w:rsidTr="001521E0">
        <w:trPr>
          <w:trHeight w:val="681"/>
        </w:trPr>
        <w:tc>
          <w:tcPr>
            <w:tcW w:w="425" w:type="dxa"/>
            <w:shd w:val="clear" w:color="auto" w:fill="auto"/>
          </w:tcPr>
          <w:p w:rsidR="008741E4" w:rsidRPr="008741E4" w:rsidRDefault="008741E4" w:rsidP="00E63DF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25 апреля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ижневартовск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8</w:t>
            </w:r>
          </w:p>
          <w:p w:rsidR="008741E4" w:rsidRPr="008741E4" w:rsidRDefault="008741E4" w:rsidP="00EE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6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  дипломов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 участников</w:t>
            </w:r>
          </w:p>
        </w:tc>
      </w:tr>
      <w:tr w:rsidR="001521E0" w:rsidRPr="008741E4" w:rsidTr="001521E0">
        <w:trPr>
          <w:trHeight w:val="875"/>
        </w:trPr>
        <w:tc>
          <w:tcPr>
            <w:tcW w:w="425" w:type="dxa"/>
            <w:shd w:val="clear" w:color="auto" w:fill="auto"/>
          </w:tcPr>
          <w:p w:rsidR="008741E4" w:rsidRPr="008741E4" w:rsidRDefault="008741E4" w:rsidP="000A749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09 мая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многожанровый конкурс «Маленькие звёздочки»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B91276">
        <w:trPr>
          <w:trHeight w:val="855"/>
        </w:trPr>
        <w:tc>
          <w:tcPr>
            <w:tcW w:w="425" w:type="dxa"/>
            <w:shd w:val="clear" w:color="auto" w:fill="auto"/>
          </w:tcPr>
          <w:p w:rsidR="008741E4" w:rsidRPr="008741E4" w:rsidRDefault="008741E4" w:rsidP="000A749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17 мая 2021г.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конкурс детского творчества «Дети о войне и Дне Победы», посвящё</w:t>
            </w:r>
            <w:r w:rsidR="00B10722">
              <w:rPr>
                <w:rFonts w:ascii="Times New Roman" w:eastAsia="Calibri" w:hAnsi="Times New Roman" w:cs="Times New Roman"/>
                <w:sz w:val="20"/>
                <w:szCs w:val="20"/>
              </w:rPr>
              <w:t>нный 76-й годовщине Победы в 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B91276" w:rsidP="00B9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983B44">
            <w:pPr>
              <w:spacing w:before="100" w:beforeAutospacing="1" w:after="100" w:afterAutospacing="1" w:line="240" w:lineRule="auto"/>
              <w:ind w:left="-114" w:right="-1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26 мая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Международный конкурс-фестиваль искусств </w:t>
            </w:r>
            <w:proofErr w:type="spell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Арт-Премьер</w:t>
            </w:r>
            <w:proofErr w:type="spell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«Победный май»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623A6E">
            <w:pPr>
              <w:spacing w:before="100" w:beforeAutospacing="1" w:after="100" w:afterAutospacing="1" w:line="240" w:lineRule="auto"/>
              <w:ind w:left="-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многожанровый конкурс «Мирное небо. Салют Победы»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623A6E">
            <w:pPr>
              <w:spacing w:before="100" w:beforeAutospacing="1" w:after="100" w:afterAutospacing="1" w:line="240" w:lineRule="auto"/>
              <w:ind w:left="-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июнь 2021г., </w:t>
            </w: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анкт-Петербург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Международный патриотический конкурс-фестиваль «Дети войны», при </w:t>
            </w:r>
            <w:proofErr w:type="spellStart"/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информацион-ной</w:t>
            </w:r>
            <w:proofErr w:type="spellEnd"/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поддержке Министерства Культуры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before="100" w:beforeAutospacing="1" w:after="100" w:afterAutospacing="1" w:line="240" w:lineRule="auto"/>
              <w:ind w:left="-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июнь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Международный конкурс-фестиваль «Детские забавы»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24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очи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Международный </w:t>
            </w:r>
            <w:proofErr w:type="spell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фестиваль-конкурсе</w:t>
            </w:r>
            <w:proofErr w:type="spell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детского и юношеского творчества «Сочинская волна - 2021», при поддержке управления культуры администрации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3 Лауреат III степени – 2</w:t>
            </w:r>
          </w:p>
          <w:p w:rsidR="008741E4" w:rsidRPr="0016071C" w:rsidRDefault="008741E4" w:rsidP="0016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дипломов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 июня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очи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 международный творческий фестиваль-конкурс «На творческом Олимпе»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16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before="100" w:beforeAutospacing="1" w:after="100" w:afterAutospacing="1" w:line="240" w:lineRule="auto"/>
              <w:ind w:left="-11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Июнь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анкт-Петербург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Международный конкурс-фестиваль исполнительских искусств «Алые паруса»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2</w:t>
            </w:r>
          </w:p>
          <w:p w:rsidR="008741E4" w:rsidRPr="008741E4" w:rsidRDefault="008741E4" w:rsidP="0016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24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анкт-Петербург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Международный конкурс-фестиваль </w:t>
            </w: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«Краски лета», при информационной поддержке Министерства культуры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  <w:p w:rsidR="008741E4" w:rsidRPr="008741E4" w:rsidRDefault="008741E4" w:rsidP="0016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 диплом 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rPr>
          <w:trHeight w:val="1465"/>
        </w:trPr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Июль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Детский международный многожанровый конкурс «</w:t>
            </w:r>
            <w:proofErr w:type="spell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Я-Артист</w:t>
            </w:r>
            <w:proofErr w:type="spell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», при информационной поддержке Департамента культуры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осквы, Министерства культуры Нижегородской области, Министерства культуры Республики Татарстан, Министерства культуры Республики Башкортостан, Министерства культуры Республики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741E4" w:rsidRPr="008741E4" w:rsidRDefault="008741E4" w:rsidP="0016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rPr>
          <w:trHeight w:val="529"/>
        </w:trPr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26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анкт-Петербург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I международный конкурс-фестиваль искусств «Революция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rPr>
          <w:trHeight w:val="467"/>
        </w:trPr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 2021г.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Международный </w:t>
            </w:r>
            <w:proofErr w:type="spell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онлайн-конкурс</w:t>
            </w:r>
            <w:proofErr w:type="spell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творчества            «</w:t>
            </w:r>
            <w:proofErr w:type="spellStart"/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Арт</w:t>
            </w:r>
            <w:proofErr w:type="spellEnd"/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полёт»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16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 w:right="-10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12-19 октября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"Международный фестиваль - конкурс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«Жар-птица России»"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участников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21E0" w:rsidRPr="008741E4" w:rsidTr="0016071C">
        <w:trPr>
          <w:trHeight w:val="1002"/>
        </w:trPr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before="100" w:beforeAutospacing="1" w:after="100" w:afterAutospacing="1" w:line="240" w:lineRule="auto"/>
              <w:ind w:left="-114" w:right="-1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анкт-Петербург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Финал международного конкурса-фестиваля      «Неделя искусств», при информационной поддержке Министерства Культуры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before="100" w:beforeAutospacing="1" w:after="100" w:afterAutospacing="1" w:line="240" w:lineRule="auto"/>
              <w:ind w:left="-114" w:right="-1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 октября 2021г., </w:t>
            </w:r>
            <w:proofErr w:type="spell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егион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"Международный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5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10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6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- 2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 участника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21E0" w:rsidRPr="008741E4" w:rsidTr="001521E0">
        <w:trPr>
          <w:trHeight w:val="351"/>
        </w:trPr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before="100" w:beforeAutospacing="1" w:after="100" w:afterAutospacing="1" w:line="240" w:lineRule="auto"/>
              <w:ind w:left="-114" w:right="-1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ноябрь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2021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г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.,     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Нью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-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Йорк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, 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International Competition Festival «Christmas in the New-York», 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Международный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конкурс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-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фестиваль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«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Рождество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Нью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-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Йорке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rPr>
          <w:trHeight w:val="138"/>
        </w:trPr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240" w:line="240" w:lineRule="auto"/>
              <w:ind w:left="-114" w:right="-10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val="en-US"/>
              </w:rPr>
              <w:t xml:space="preserve">05-08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val="en-US"/>
              </w:rPr>
              <w:t>ноября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val="en-US"/>
              </w:rPr>
              <w:t xml:space="preserve"> 2021г., г.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val="en-US"/>
              </w:rPr>
              <w:t>Екатеринбург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14 международный фестиваль – конкурс детских, юношеских, взрослых и профессиональных творческих коллективов «Берега Надежды»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ГРАН – ПРИ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ноябрь</w:t>
            </w:r>
            <w:proofErr w:type="spellEnd"/>
            <w:proofErr w:type="gramEnd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 2021г.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г.Челябинск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«Душа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14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 2021г.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г.Симферополь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– фестиваль искусств «Мозаика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- 2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участников</w:t>
            </w:r>
          </w:p>
        </w:tc>
      </w:tr>
      <w:tr w:rsidR="001521E0" w:rsidRPr="008741E4" w:rsidTr="001521E0">
        <w:trPr>
          <w:trHeight w:val="673"/>
        </w:trPr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16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 2021г.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г.Москва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международный фестиваль – конкурс </w:t>
            </w:r>
            <w:r w:rsidR="0016071C"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</w:t>
            </w:r>
            <w:r w:rsidR="00160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кого, юношеского и взрослого творчества «В свете звёзд»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март 2021г., г.Москва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многожанровый  фестиваль – конкурс «Новые имена»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</w:t>
            </w:r>
          </w:p>
          <w:p w:rsidR="008741E4" w:rsidRPr="008741E4" w:rsidRDefault="008741E4" w:rsidP="0016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2021г., г.Орёл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фестиваль - конкурс музыкально-художественного творчества «Творческие люди»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2021г., </w:t>
            </w:r>
            <w:r w:rsidR="0016071C"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вокального искусства «SOLOVEY», в рамках международного фестивального движения «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Vivat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таланты!»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3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участника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май 2021г., г.Ульяновск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всероссийский конкурс-фестиваль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«Звёздный ребёнок»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декабрь 2021г. г.Москва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«Искусство возможностей»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Победитель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диплом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14 ноября 2021г. </w:t>
            </w:r>
            <w:r w:rsidR="0016071C"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интернет-конкурс исполнителей детской эстрадной песни «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Звонкая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Югринка»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3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5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Дипломант 1- 5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Дипломант 2 - 1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 дипломов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 исполнителей детской песни «Детство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диплома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16071C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декабря 2021г.,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Нижневартовск</w:t>
            </w:r>
          </w:p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фольклорный интернет-фестиваль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«Звучи, душа народная!»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Дипломант 1- 1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дипломов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 международных конкурсов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ГРАН – ПРИ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Лауреат I степени – 66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Лауреат II степени – 34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Лауреат III степени – 14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Благодарственное - 30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115 дипломов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8741E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71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всероссийских конкурсов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Лауреат I степени – 6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Лауреат III степени – 2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Победитель – 1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Благодарственное - 3</w:t>
            </w:r>
          </w:p>
        </w:tc>
        <w:tc>
          <w:tcPr>
            <w:tcW w:w="1559" w:type="dxa"/>
            <w:shd w:val="clear" w:color="auto" w:fill="auto"/>
          </w:tcPr>
          <w:p w:rsidR="008741E4" w:rsidRPr="008741E4" w:rsidRDefault="0016071C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 дипломов</w:t>
            </w:r>
            <w:r w:rsidR="008741E4"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–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городских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конкурса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Лауреат I степени – 5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Лауреат II степени – 8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Лауреат III степени – 3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Дипломант 1- 6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Дипломант 2 - 1</w:t>
            </w:r>
          </w:p>
        </w:tc>
        <w:tc>
          <w:tcPr>
            <w:tcW w:w="1559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23 диплома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 участника</w:t>
            </w:r>
          </w:p>
        </w:tc>
      </w:tr>
      <w:tr w:rsidR="008741E4" w:rsidRPr="008741E4" w:rsidTr="001521E0">
        <w:tc>
          <w:tcPr>
            <w:tcW w:w="10064" w:type="dxa"/>
            <w:gridSpan w:val="6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2021 </w:t>
            </w:r>
            <w:r w:rsidR="0016071C"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год:</w:t>
            </w:r>
            <w:r w:rsidR="0016071C"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199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воспитанниц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43   конкурсах,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="0016071C"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r w:rsidR="0016071C"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6071C"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35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Международных</w:t>
            </w:r>
            <w:proofErr w:type="gramStart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;</w:t>
            </w:r>
            <w:proofErr w:type="gramEnd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5 – Всероссийских;  3 – городских,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стали обладателями 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148  дипломов: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ГРАН – ПРИ – 1 диплом;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I степени – 77  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Лауреат II степени – 43 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Лауреат III степени – 19</w:t>
            </w:r>
            <w:r w:rsidRPr="00874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Победитель – 1 диплом;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Дипломант 1 степени – 6 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Дипломант 2 степени – 1 диплом;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Благодарственных писем – 33.</w:t>
            </w:r>
          </w:p>
        </w:tc>
      </w:tr>
      <w:tr w:rsidR="008741E4" w:rsidRPr="008741E4" w:rsidTr="001521E0">
        <w:tc>
          <w:tcPr>
            <w:tcW w:w="10064" w:type="dxa"/>
            <w:gridSpan w:val="6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Образцовый художественный коллектив.</w:t>
            </w:r>
            <w:r w:rsidR="001607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Студия эстрадного вокала «ШАНС»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/Тарасова Елена </w:t>
            </w:r>
            <w:proofErr w:type="spellStart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Анвяровна</w:t>
            </w:r>
            <w:proofErr w:type="spellEnd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</w:p>
        </w:tc>
      </w:tr>
      <w:tr w:rsidR="001521E0" w:rsidRPr="008741E4" w:rsidTr="001521E0">
        <w:trPr>
          <w:trHeight w:val="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14-18 января 2021г., г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амара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 международный творческий конкурс 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«Чудеса творения», в рамках международного проекта поддержки творчества и талантов </w:t>
            </w:r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Winning</w:t>
            </w:r>
            <w:proofErr w:type="spell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Talent</w:t>
            </w:r>
            <w:proofErr w:type="spellEnd"/>
            <w:r w:rsidRPr="008741E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2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4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Лауреат III степени – </w:t>
            </w: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Благодарственное - </w:t>
            </w: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дипломов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участников</w:t>
            </w:r>
          </w:p>
        </w:tc>
      </w:tr>
      <w:tr w:rsidR="001521E0" w:rsidRPr="008741E4" w:rsidTr="001521E0">
        <w:trPr>
          <w:trHeight w:val="693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январь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инск, Республика Беларусь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ХХ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международный конкурс музыкально-художественного творчества «Славянские встречи»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Лауреат I степени – </w:t>
            </w: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диплом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2021г</w:t>
            </w:r>
            <w:r w:rsidRPr="008741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"Международный фестиваль-конкурс искусств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«Рождественские встречи»"</w:t>
            </w: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Лауреат I степени – </w:t>
            </w: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4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участника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 2021г.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"Международный творческий конкурс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«Ассамблея искусств - 2021»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378C3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2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участника</w:t>
            </w:r>
          </w:p>
        </w:tc>
      </w:tr>
      <w:tr w:rsidR="001521E0" w:rsidRPr="008741E4" w:rsidTr="001521E0">
        <w:trPr>
          <w:trHeight w:val="637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февраля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анкт-Петербург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Международный вокальный конкурс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«Невская волна»</w:t>
            </w:r>
          </w:p>
          <w:p w:rsidR="008741E4" w:rsidRPr="008741E4" w:rsidRDefault="008741E4" w:rsidP="00B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1</w:t>
            </w:r>
          </w:p>
          <w:p w:rsidR="008741E4" w:rsidRPr="00B378C3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2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участника</w:t>
            </w:r>
          </w:p>
        </w:tc>
      </w:tr>
      <w:tr w:rsidR="001521E0" w:rsidRPr="008741E4" w:rsidTr="001521E0">
        <w:trPr>
          <w:trHeight w:val="715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февраль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осква, г.Бат-Ям, Израиль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"II международный конкурс исполнительских искусств «Интонация»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диплом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марта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"Международный конкурс – фестиваль</w:t>
            </w:r>
          </w:p>
          <w:p w:rsidR="008741E4" w:rsidRPr="00B378C3" w:rsidRDefault="008741E4" w:rsidP="00B3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Star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Fest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Благодарственное - </w:t>
            </w: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диплом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участник</w:t>
            </w:r>
          </w:p>
        </w:tc>
      </w:tr>
      <w:tr w:rsidR="001521E0" w:rsidRPr="008741E4" w:rsidTr="001521E0">
        <w:trPr>
          <w:trHeight w:val="780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апреля 2021г., </w:t>
            </w:r>
            <w:r w:rsidR="00B378C3"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Нижневартовск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8741E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ГРАН – ПРИ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3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– 3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 участников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24 октября 2021г.,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егион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"Международный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2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Лауреат III степени – </w:t>
            </w: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Благодарственное - </w:t>
            </w: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участника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21-28 ноября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многожанровый конкурс – фестиваль «Мы едины»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ГРАН – ПРИ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1</w:t>
            </w:r>
          </w:p>
          <w:p w:rsidR="008741E4" w:rsidRPr="00B378C3" w:rsidRDefault="008741E4" w:rsidP="00B37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участника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B378C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2021г., </w:t>
            </w:r>
            <w:r w:rsidR="00B378C3" w:rsidRPr="0087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Калининград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"XXII международный конкурс «GRAND ART TALANT» в рамках международного проекта поддержки творчества и талантов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«WINNING TALANT»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диплом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участник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B378C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 2021г., Республика Крым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"VIII зимняя всероссийская олимпиада искусств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«На волнах успеха»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</w:t>
            </w:r>
          </w:p>
          <w:p w:rsidR="008741E4" w:rsidRPr="00B378C3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Дипломант I степени – 2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участника</w:t>
            </w:r>
          </w:p>
        </w:tc>
      </w:tr>
      <w:tr w:rsidR="001521E0" w:rsidRPr="008741E4" w:rsidTr="001521E0">
        <w:trPr>
          <w:trHeight w:val="989"/>
        </w:trPr>
        <w:tc>
          <w:tcPr>
            <w:tcW w:w="425" w:type="dxa"/>
            <w:shd w:val="clear" w:color="auto" w:fill="auto"/>
          </w:tcPr>
          <w:p w:rsidR="008741E4" w:rsidRPr="008741E4" w:rsidRDefault="008741E4" w:rsidP="001D44A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2021г., г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евастополь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"Всероссийский дистанционный конкурс - фестиваль искусств «Гармония Рождества»"</w:t>
            </w:r>
            <w:r w:rsidRPr="0087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Дипломант 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Благодарственное - </w:t>
            </w: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участника</w:t>
            </w:r>
          </w:p>
        </w:tc>
      </w:tr>
      <w:tr w:rsidR="001521E0" w:rsidRPr="008741E4" w:rsidTr="001521E0">
        <w:trPr>
          <w:trHeight w:val="989"/>
        </w:trPr>
        <w:tc>
          <w:tcPr>
            <w:tcW w:w="425" w:type="dxa"/>
            <w:shd w:val="clear" w:color="auto" w:fill="auto"/>
          </w:tcPr>
          <w:p w:rsidR="008741E4" w:rsidRPr="008741E4" w:rsidRDefault="008741E4" w:rsidP="001D44A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май 2021г., </w:t>
            </w:r>
            <w:r w:rsidR="001D44A8"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г. Нижневартовск</w:t>
            </w:r>
          </w:p>
          <w:p w:rsidR="008741E4" w:rsidRPr="008741E4" w:rsidRDefault="008741E4" w:rsidP="008741E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ab/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ab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1D4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Всероссийский конкурс вокального искусства «SOLOVEY», в рамках международного фестивального движения «</w:t>
            </w:r>
            <w:proofErr w:type="spell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Vivat</w:t>
            </w:r>
            <w:proofErr w:type="spellEnd"/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таланты!»</w:t>
            </w: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ГРАН – ПРИ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3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6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8</w:t>
            </w:r>
          </w:p>
          <w:p w:rsidR="008741E4" w:rsidRPr="00B1757D" w:rsidRDefault="008741E4" w:rsidP="008741E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- 2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18 дипломов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 участника</w:t>
            </w:r>
          </w:p>
        </w:tc>
      </w:tr>
      <w:tr w:rsidR="001521E0" w:rsidRPr="008741E4" w:rsidTr="001521E0">
        <w:trPr>
          <w:trHeight w:val="989"/>
        </w:trPr>
        <w:tc>
          <w:tcPr>
            <w:tcW w:w="425" w:type="dxa"/>
            <w:shd w:val="clear" w:color="auto" w:fill="auto"/>
          </w:tcPr>
          <w:p w:rsidR="008741E4" w:rsidRPr="008741E4" w:rsidRDefault="008741E4" w:rsidP="001D44A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14 ноября 2021г. </w:t>
            </w:r>
            <w:r w:rsidR="001D44A8"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"Открытый интернет-конкурс исполнителей детской эстрадной песни  «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Звонкая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Югринка»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4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2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Дипломант I степени – 2</w:t>
            </w:r>
          </w:p>
          <w:p w:rsidR="008741E4" w:rsidRPr="00B1757D" w:rsidRDefault="008741E4" w:rsidP="008741E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- 2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 дипломов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 участника</w:t>
            </w:r>
          </w:p>
        </w:tc>
      </w:tr>
      <w:tr w:rsidR="001521E0" w:rsidRPr="008741E4" w:rsidTr="001521E0">
        <w:trPr>
          <w:trHeight w:val="989"/>
        </w:trPr>
        <w:tc>
          <w:tcPr>
            <w:tcW w:w="425" w:type="dxa"/>
            <w:shd w:val="clear" w:color="auto" w:fill="auto"/>
          </w:tcPr>
          <w:p w:rsidR="008741E4" w:rsidRPr="008741E4" w:rsidRDefault="008741E4" w:rsidP="001D44A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16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декабрь 2021г., г.Нижневартовск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Конкурс  исполнителей детской песни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«Детство </w:t>
            </w:r>
            <w:proofErr w:type="spellStart"/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Югры</w:t>
            </w:r>
            <w:proofErr w:type="spellEnd"/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Лауреат I степени – </w:t>
            </w: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1</w:t>
            </w:r>
          </w:p>
          <w:p w:rsidR="008741E4" w:rsidRPr="00B1757D" w:rsidRDefault="008741E4" w:rsidP="008741E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диплом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участник</w:t>
            </w:r>
          </w:p>
        </w:tc>
      </w:tr>
      <w:tr w:rsidR="001521E0" w:rsidRPr="008741E4" w:rsidTr="001521E0">
        <w:trPr>
          <w:trHeight w:val="989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 международных конкурсов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ГРАН – ПРИ – 2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14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4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- 6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31 диплом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 участник</w:t>
            </w:r>
          </w:p>
        </w:tc>
      </w:tr>
      <w:tr w:rsidR="001521E0" w:rsidRPr="008741E4" w:rsidTr="001521E0">
        <w:trPr>
          <w:trHeight w:val="989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 всероссийских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ГРАН – ПРИ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3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8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10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Дипломант I степени – 2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Благодарственное - </w:t>
            </w: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24 диплома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 участников</w:t>
            </w:r>
          </w:p>
        </w:tc>
      </w:tr>
      <w:tr w:rsidR="001521E0" w:rsidRPr="008741E4" w:rsidTr="001521E0">
        <w:trPr>
          <w:trHeight w:val="989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41E4" w:rsidRPr="008741E4" w:rsidRDefault="008741E4" w:rsidP="008741E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 городских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 5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2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Дипломант I степени – 2</w:t>
            </w:r>
          </w:p>
          <w:p w:rsidR="008741E4" w:rsidRPr="00B1757D" w:rsidRDefault="008741E4" w:rsidP="008741E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- 2</w:t>
            </w:r>
          </w:p>
        </w:tc>
        <w:tc>
          <w:tcPr>
            <w:tcW w:w="1559" w:type="dxa"/>
          </w:tcPr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дипломов – </w:t>
            </w:r>
          </w:p>
          <w:p w:rsidR="008741E4" w:rsidRPr="00B1757D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Pr="00B175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участника</w:t>
            </w:r>
          </w:p>
        </w:tc>
      </w:tr>
      <w:tr w:rsidR="008741E4" w:rsidRPr="008741E4" w:rsidTr="001521E0">
        <w:tc>
          <w:tcPr>
            <w:tcW w:w="10064" w:type="dxa"/>
            <w:gridSpan w:val="6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2021 год: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145 воспитанников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16 конкурсах,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из которых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 – Международных;  3 – Всероссийских; 2 – городских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стали обладателями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65 дипломов: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ГРАН-ПРИ - 3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Лауреат I степени – 22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Лауреат II степени – 20 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Лауреат III степени – 15 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Дипломант I степени – 4 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Диплом II степени – 1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диплом;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Благодарственных писем – 11.</w:t>
            </w: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ХОРЕОГРАФИЧЕСКИЕ КОЛЛЕКТИВЫ: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41E4" w:rsidRPr="008741E4" w:rsidTr="001521E0">
        <w:tc>
          <w:tcPr>
            <w:tcW w:w="10064" w:type="dxa"/>
            <w:gridSpan w:val="6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1.Образцовый художественный коллектив. Студия бального танца «</w:t>
            </w: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BEST</w:t>
            </w: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 Руководитель Захарченко Наталья Валериевна/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1E0" w:rsidRPr="008741E4" w:rsidTr="001521E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13-14 февраля 2021, г</w:t>
            </w:r>
            <w:proofErr w:type="gramStart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Конкурс</w:t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исполнителей бальных танцев </w:t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«Уральские узоры-2021»</w:t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2 место – 1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3 место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 участника</w:t>
            </w:r>
          </w:p>
        </w:tc>
      </w:tr>
      <w:tr w:rsidR="001521E0" w:rsidRPr="008741E4" w:rsidTr="001521E0">
        <w:trPr>
          <w:trHeight w:val="875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07 марта 2021, г</w:t>
            </w:r>
            <w:proofErr w:type="gramStart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"Первенство </w:t>
            </w:r>
            <w:proofErr w:type="spellStart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ХМАО-Югры</w:t>
            </w:r>
            <w:proofErr w:type="spellEnd"/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исполнителей бальных танцев </w:t>
            </w: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1 место – 3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2 место – 3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3 место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  дипломов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участников</w:t>
            </w:r>
          </w:p>
        </w:tc>
      </w:tr>
      <w:tr w:rsidR="001521E0" w:rsidRPr="008741E4" w:rsidTr="001521E0">
        <w:trPr>
          <w:trHeight w:val="789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13-14 марта 2021, г</w:t>
            </w:r>
            <w:proofErr w:type="gramStart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юмень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Областной конкурс</w:t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исполнителей бальных танцев «Весенний кубок»</w:t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1 место – 1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2 место – 1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3 место –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 участника</w:t>
            </w:r>
          </w:p>
        </w:tc>
      </w:tr>
      <w:tr w:rsidR="001521E0" w:rsidRPr="008741E4" w:rsidTr="001521E0"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26 сентября 2021 года  г</w:t>
            </w:r>
            <w:proofErr w:type="gramStart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ургут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Международный многожанровый конкурс-фестиваль творчества «</w:t>
            </w:r>
            <w:proofErr w:type="spellStart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StarFRIENDS</w:t>
            </w:r>
            <w:proofErr w:type="spellEnd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».</w:t>
            </w: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7410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 степени –1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7410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  участника</w:t>
            </w:r>
          </w:p>
        </w:tc>
      </w:tr>
      <w:tr w:rsidR="001521E0" w:rsidRPr="008741E4" w:rsidTr="001521E0">
        <w:trPr>
          <w:trHeight w:val="556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октября 2021г., </w:t>
            </w:r>
            <w:proofErr w:type="spellStart"/>
            <w:r w:rsidRPr="00D74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74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74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егион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  <w:r w:rsidRPr="00D741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7410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Лауреат II степени – 1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Благодарственное - 1</w:t>
            </w: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участников</w:t>
            </w:r>
          </w:p>
        </w:tc>
      </w:tr>
      <w:tr w:rsidR="001521E0" w:rsidRPr="008741E4" w:rsidTr="001521E0">
        <w:trPr>
          <w:trHeight w:val="280"/>
        </w:trPr>
        <w:tc>
          <w:tcPr>
            <w:tcW w:w="425" w:type="dxa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19 декабря 2021, г</w:t>
            </w:r>
            <w:proofErr w:type="gramStart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ижневартовск</w:t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Открытый конкурс исполнителей бальных танцев</w:t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«Кубок </w:t>
            </w:r>
            <w:proofErr w:type="spellStart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Югры</w:t>
            </w:r>
            <w:proofErr w:type="spellEnd"/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  <w:p w:rsidR="008741E4" w:rsidRPr="00D74108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 1 место – 3</w:t>
            </w:r>
          </w:p>
          <w:p w:rsidR="008741E4" w:rsidRPr="00D74108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 участника</w:t>
            </w:r>
          </w:p>
        </w:tc>
      </w:tr>
      <w:tr w:rsidR="008741E4" w:rsidRPr="008741E4" w:rsidTr="001521E0">
        <w:tc>
          <w:tcPr>
            <w:tcW w:w="10064" w:type="dxa"/>
            <w:gridSpan w:val="6"/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2021 год: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46 воспитанников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конкурсах,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из которых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 – Международных;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1 -  Окружной; 1 –Областной; 2 – открытых/ городских,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обладателями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 дипломов;</w:t>
            </w:r>
            <w:proofErr w:type="gramEnd"/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Лауреат I степени - 1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 - 2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 – 7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 – 5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Благодарственных писем – 2.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1E4" w:rsidRPr="008741E4" w:rsidRDefault="008741E4" w:rsidP="008741E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Образцовый художественный коллектив. Студия  современной хореографии «Акцент» / Руководитель </w:t>
            </w:r>
            <w:proofErr w:type="spellStart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Анголюк</w:t>
            </w:r>
            <w:proofErr w:type="spellEnd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Ольга Юрьевна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1E0" w:rsidRPr="008741E4" w:rsidTr="001521E0">
        <w:trPr>
          <w:trHeight w:val="6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марта 2021г., </w:t>
            </w:r>
            <w:r w:rsidR="00AB3C89" w:rsidRPr="00AB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Екатеринбург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"107 международный конкурс культуры и творчества «Кит»</w:t>
            </w:r>
          </w:p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3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3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  дипломов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 участника</w:t>
            </w:r>
          </w:p>
        </w:tc>
      </w:tr>
      <w:tr w:rsidR="001521E0" w:rsidRPr="008741E4" w:rsidTr="001521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апреля 2021г., </w:t>
            </w:r>
            <w:r w:rsidR="00AB3C89" w:rsidRPr="00AB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  <w:r w:rsidRPr="00AB3C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741E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ГРАН – ПРИ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34  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участника</w:t>
            </w: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2021 год: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79 воспитанников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Международных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</w:t>
            </w:r>
            <w:proofErr w:type="gramStart"/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стали обладателями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 дипломов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из которых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ГРАН-ПРИ – 1 диплом;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 – 4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 – 4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Благодарственных писем – 5.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numPr>
                <w:ilvl w:val="0"/>
                <w:numId w:val="6"/>
              </w:numPr>
              <w:spacing w:after="0" w:line="240" w:lineRule="auto"/>
              <w:ind w:left="4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Народный самодеятельный коллектив. Ансамбль народного танца 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«Узоры </w:t>
            </w:r>
            <w:proofErr w:type="spellStart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Самотлора</w:t>
            </w:r>
            <w:proofErr w:type="spellEnd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 Руководитель </w:t>
            </w:r>
            <w:proofErr w:type="spellStart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Григорьянц</w:t>
            </w:r>
            <w:proofErr w:type="spellEnd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Елена Ивановна/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521E0" w:rsidRPr="008741E4" w:rsidTr="001521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1E4" w:rsidRPr="00AB3C89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25 апреля 2021г., </w:t>
            </w:r>
            <w:r w:rsidR="00AB3C89" w:rsidRPr="00AB3C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AB3C89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премии – 2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премии – 2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премии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 дипломов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 участников</w:t>
            </w:r>
          </w:p>
        </w:tc>
      </w:tr>
      <w:tr w:rsidR="001521E0" w:rsidRPr="008741E4" w:rsidTr="001521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AB3C89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24 октября 2021г., </w:t>
            </w:r>
            <w:proofErr w:type="spellStart"/>
            <w:r w:rsidRPr="00AB3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AB3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B3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егион</w:t>
            </w:r>
            <w:proofErr w:type="spellEnd"/>
            <w:r w:rsidRPr="00AB3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"Международный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  <w:r w:rsidRPr="00AB3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ab/>
            </w:r>
            <w:r w:rsidRPr="00AB3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премии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 участников</w:t>
            </w:r>
          </w:p>
        </w:tc>
      </w:tr>
      <w:tr w:rsidR="001521E0" w:rsidRPr="008741E4" w:rsidTr="001521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AB3C89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2021г., </w:t>
            </w:r>
            <w:r w:rsidR="00AB3C89" w:rsidRPr="00AB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хореографического искусства «Гранд Па», в рамках международного фестивального движения «</w:t>
            </w:r>
            <w:proofErr w:type="spellStart"/>
            <w:r w:rsidRPr="00AB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Vivat</w:t>
            </w:r>
            <w:proofErr w:type="spellEnd"/>
            <w:r w:rsidRPr="00AB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таланты!»</w:t>
            </w:r>
            <w:r w:rsidRPr="00AB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премии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премии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участников</w:t>
            </w:r>
          </w:p>
        </w:tc>
      </w:tr>
      <w:tr w:rsidR="001521E0" w:rsidRPr="008741E4" w:rsidTr="001521E0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2021 год: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55 воспитанников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2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Международных конкурсах, 1 </w:t>
            </w:r>
            <w:proofErr w:type="gramStart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Всероссийском</w:t>
            </w:r>
            <w:proofErr w:type="gramEnd"/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обладателями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 дипломов,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из которых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Лауреат I степени – 3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Лауреат II премии – 4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Лауреат III премии – 1 диплом;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Благодарственных писем – 4.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741E4" w:rsidRPr="008741E4" w:rsidRDefault="008741E4" w:rsidP="008741E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Хореографическая студия «Шарм»/ рук</w:t>
            </w:r>
            <w:proofErr w:type="gramStart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Биктимирова</w:t>
            </w:r>
            <w:proofErr w:type="spellEnd"/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Светлана Альбертовна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521E0" w:rsidRPr="008741E4" w:rsidTr="001521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AB3C89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C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03.12 2021г., </w:t>
            </w:r>
            <w:r w:rsidR="00AB3C89" w:rsidRPr="00AB3C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 Нижневартовск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AB3C89" w:rsidRDefault="008741E4" w:rsidP="008741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Открытый фольклорный интернет - фестиваль </w:t>
            </w:r>
            <w:r w:rsidRPr="00AB3C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«Звучи, душа народная!»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AB3C89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Лауреат I  степени </w:t>
            </w:r>
            <w:r w:rsidR="008741E4"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 участников</w:t>
            </w: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2021 год: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16 воспитанников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Городсом</w:t>
            </w:r>
            <w:proofErr w:type="spellEnd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конкурсе,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заработали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1 диплом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Лауреат 1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степени; Благодарственных писем – 1.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ТЕАТРАЛЬНЫЕ КОЛЛЕКТИВЫ: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Народный самодеятельный коллектив. Студия пластической драмы «СТС» / Руководитель Бонах Юлия Владимировна/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1521E0" w:rsidRPr="008741E4" w:rsidTr="001521E0">
        <w:trPr>
          <w:trHeight w:val="10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EA3162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1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25 апреля 2021г., </w:t>
            </w:r>
            <w:r w:rsidR="00D24E24" w:rsidRPr="00EA31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г. Нижневартовск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EA3162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A31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ГРАН-ПРИ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- 3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Благодарственное - 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дипломов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 участников</w:t>
            </w:r>
          </w:p>
        </w:tc>
      </w:tr>
      <w:tr w:rsidR="001521E0" w:rsidRPr="008741E4" w:rsidTr="001521E0">
        <w:trPr>
          <w:trHeight w:val="6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EA3162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12-19 октября 2021г., г</w:t>
            </w:r>
            <w:proofErr w:type="gramStart"/>
            <w:r w:rsidRPr="00EA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EA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осква</w:t>
            </w:r>
          </w:p>
          <w:p w:rsidR="008741E4" w:rsidRPr="00EA3162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EA3162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"Международный фестиваль - конкурс</w:t>
            </w:r>
          </w:p>
          <w:p w:rsidR="008741E4" w:rsidRPr="00EA3162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«Жар-птица России»"</w:t>
            </w:r>
            <w:r w:rsidRPr="00EA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EA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диплом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12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участников</w:t>
            </w:r>
          </w:p>
        </w:tc>
      </w:tr>
      <w:tr w:rsidR="001521E0" w:rsidRPr="008741E4" w:rsidTr="001521E0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EA3162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октября 2021г., </w:t>
            </w:r>
            <w:proofErr w:type="spellStart"/>
            <w:r w:rsidRPr="00EA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A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A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егион</w:t>
            </w:r>
            <w:proofErr w:type="spellEnd"/>
          </w:p>
          <w:p w:rsidR="008741E4" w:rsidRPr="00EA3162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41E4" w:rsidRPr="00EA3162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EA3162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2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 участников</w:t>
            </w:r>
          </w:p>
        </w:tc>
      </w:tr>
      <w:tr w:rsidR="001521E0" w:rsidRPr="008741E4" w:rsidTr="001521E0">
        <w:trPr>
          <w:trHeight w:val="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ноября 2021г., г</w:t>
            </w:r>
            <w:proofErr w:type="gramStart"/>
            <w:r w:rsidRPr="00B5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B5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осква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"Международный многожанровый конкурс-фестиваль искусств    «#Лучше дома»</w:t>
            </w:r>
          </w:p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ГРАН-ПРИ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  участников</w:t>
            </w:r>
          </w:p>
        </w:tc>
      </w:tr>
      <w:tr w:rsidR="001521E0" w:rsidRPr="008741E4" w:rsidTr="001521E0">
        <w:trPr>
          <w:trHeight w:val="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 2021г.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международный фестиваль искусств «Премьера»</w:t>
            </w:r>
          </w:p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- 6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Лауреат II степени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  дипломов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  участников</w:t>
            </w:r>
          </w:p>
        </w:tc>
      </w:tr>
      <w:tr w:rsidR="001521E0" w:rsidRPr="008741E4" w:rsidTr="001521E0">
        <w:trPr>
          <w:trHeight w:val="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B55727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2021г., г</w:t>
            </w:r>
            <w:proofErr w:type="gramStart"/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ижневартовск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B55727" w:rsidRDefault="008741E4" w:rsidP="009E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конкурс театрального искусства и художественного слова «Премьера», в рамках международного фестивального движения «</w:t>
            </w:r>
            <w:proofErr w:type="spellStart"/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Vivat</w:t>
            </w:r>
            <w:proofErr w:type="spellEnd"/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таланты!»</w:t>
            </w:r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ГРАН-ПРИ –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участников</w:t>
            </w:r>
          </w:p>
        </w:tc>
      </w:tr>
      <w:tr w:rsidR="001521E0" w:rsidRPr="008741E4" w:rsidTr="001521E0">
        <w:trPr>
          <w:trHeight w:val="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B55727" w:rsidRDefault="008741E4" w:rsidP="008741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2021г., г</w:t>
            </w:r>
            <w:proofErr w:type="gramStart"/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анты-Мансийск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"Окружной </w:t>
            </w:r>
            <w:proofErr w:type="spellStart"/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онлайн-конкурс</w:t>
            </w:r>
            <w:proofErr w:type="spellEnd"/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«Югорская звезда»</w:t>
            </w:r>
          </w:p>
          <w:p w:rsidR="008741E4" w:rsidRPr="00B55727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Лауреат II степени –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  участников</w:t>
            </w: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2021 год: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147 воспитанников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7 конкурсах: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 Международных,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gramStart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Всероссийском</w:t>
            </w:r>
            <w:proofErr w:type="gramEnd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, 1 Окружном,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обладателями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 диплома,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из которых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ГРАН-ПРИ – 3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Лауреат I степени - 13</w:t>
            </w:r>
            <w:r w:rsidRPr="008741E4">
              <w:rPr>
                <w:rFonts w:ascii="Calibri" w:eastAsia="Calibri" w:hAnsi="Calibri" w:cs="Times New Roman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дипломов;</w:t>
            </w:r>
          </w:p>
          <w:p w:rsidR="009E0553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Лауреат II степени – 5 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Благодарственных писем – 7.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741E4" w:rsidRPr="008741E4" w:rsidTr="001521E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Университет старшего возраста «Новый старт»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 Руководитель Щербакова Надежда Яковлевна/</w:t>
            </w:r>
          </w:p>
        </w:tc>
      </w:tr>
      <w:tr w:rsidR="001521E0" w:rsidRPr="008741E4" w:rsidTr="001521E0">
        <w:trPr>
          <w:trHeight w:val="8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36132A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1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22-24 октября 2021г., </w:t>
            </w:r>
            <w:proofErr w:type="spellStart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егион</w:t>
            </w:r>
            <w:proofErr w:type="spellEnd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D24E24"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г. Нижневартовск</w:t>
            </w: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073353" w:rsidRDefault="008741E4" w:rsidP="008741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 многожанровый детский, взрослый, профессиональный конкурс «Северный звездопад», проекта «Музыкальный Звёздный 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gramStart"/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2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 диплом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 участников</w:t>
            </w:r>
          </w:p>
        </w:tc>
      </w:tr>
      <w:tr w:rsidR="001521E0" w:rsidRPr="008741E4" w:rsidTr="001521E0">
        <w:trPr>
          <w:trHeight w:val="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36132A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1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май 2021г., </w:t>
            </w:r>
            <w:r w:rsidR="00D24E24"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г. Нижневартовск</w:t>
            </w: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073353" w:rsidRDefault="008741E4" w:rsidP="008741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конкурс вокального искусства «SOLOVEY», в рамках международного фестивального движения «</w:t>
            </w:r>
            <w:proofErr w:type="spellStart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Vivat</w:t>
            </w:r>
            <w:proofErr w:type="spellEnd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таланты!»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- 5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Лауреат II степени – 3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2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  дипломов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 участников</w:t>
            </w:r>
          </w:p>
        </w:tc>
      </w:tr>
      <w:tr w:rsidR="001521E0" w:rsidRPr="008741E4" w:rsidTr="001521E0">
        <w:trPr>
          <w:trHeight w:val="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36132A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1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май 2021г., </w:t>
            </w:r>
            <w:r w:rsidR="00D24E24"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г. Нижневартовск</w:t>
            </w: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073353" w:rsidRDefault="008741E4" w:rsidP="008741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конкурс театрального искусства и художественного слова «Премьера», в рамках международного фестивального движения «</w:t>
            </w:r>
            <w:proofErr w:type="spellStart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Vivat</w:t>
            </w:r>
            <w:proofErr w:type="spellEnd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таланты!»</w:t>
            </w: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Лауреат II степени – 2</w:t>
            </w:r>
          </w:p>
          <w:p w:rsidR="008741E4" w:rsidRPr="00D24E2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 участника</w:t>
            </w:r>
          </w:p>
        </w:tc>
      </w:tr>
      <w:tr w:rsidR="001521E0" w:rsidRPr="008741E4" w:rsidTr="001521E0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36132A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1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май 2021г., </w:t>
            </w:r>
            <w:r w:rsidR="00D24E24"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г. Нижневартовск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41E4" w:rsidRPr="00073353" w:rsidRDefault="008741E4" w:rsidP="008741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конкурс хореографического искусства «Гранд Па», в рамках международного фестивального движения «</w:t>
            </w:r>
            <w:proofErr w:type="spellStart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Vivat</w:t>
            </w:r>
            <w:proofErr w:type="spellEnd"/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таланты!»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- 1 Лауреат II степени – 1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gramStart"/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Благодарственное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 участников</w:t>
            </w:r>
          </w:p>
        </w:tc>
      </w:tr>
      <w:tr w:rsidR="001521E0" w:rsidRPr="008741E4" w:rsidTr="001521E0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36132A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1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03 декабря 2021г., г. Нижневартовск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Открытый фольклорный интернет-фестиваль </w:t>
            </w:r>
          </w:p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«Звучи, душа народная!»</w:t>
            </w: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 степени - 2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Лауреат II степени – 2</w:t>
            </w:r>
          </w:p>
          <w:p w:rsidR="008741E4" w:rsidRPr="008741E4" w:rsidRDefault="008741E4" w:rsidP="008741E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2</w:t>
            </w:r>
          </w:p>
          <w:p w:rsidR="008741E4" w:rsidRPr="008741E4" w:rsidRDefault="008741E4" w:rsidP="008741E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Дипломант 1 - 7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  диплома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36  </w:t>
            </w: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участников</w:t>
            </w:r>
          </w:p>
        </w:tc>
      </w:tr>
      <w:tr w:rsidR="001521E0" w:rsidRPr="008741E4" w:rsidTr="001521E0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36132A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1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ноябрь 2021г., </w:t>
            </w:r>
            <w:r w:rsidR="00474186"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г. Нижневартовск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41E4" w:rsidRPr="00073353" w:rsidRDefault="008741E4" w:rsidP="008741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Фестиваль – конкурс по поддержке этнокультурного многообразия народов России «Мы вместе»</w:t>
            </w: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E4" w:rsidRPr="008741E4" w:rsidRDefault="008741E4" w:rsidP="008741E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Специальный приз - 11</w:t>
            </w:r>
          </w:p>
          <w:p w:rsidR="008741E4" w:rsidRPr="008741E4" w:rsidRDefault="008741E4" w:rsidP="008741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  дипломов в номинациях 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  участника</w:t>
            </w:r>
          </w:p>
        </w:tc>
      </w:tr>
      <w:tr w:rsidR="008741E4" w:rsidRPr="008741E4" w:rsidTr="001521E0">
        <w:trPr>
          <w:trHeight w:val="5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1E4" w:rsidRPr="008741E4" w:rsidTr="001521E0">
        <w:trPr>
          <w:trHeight w:val="5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2021 год: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93 слушателя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 6 конкурсах: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gramStart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Международном</w:t>
            </w:r>
            <w:proofErr w:type="gramEnd"/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; 3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Всероссийских; 2 Городских,</w:t>
            </w:r>
            <w:r w:rsidR="004741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обладателями 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 дипломов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из которых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1 степени – 10 дипломов;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2 степени – 8  дипломов;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E4">
              <w:rPr>
                <w:rFonts w:ascii="Times New Roman" w:eastAsia="Calibri" w:hAnsi="Times New Roman" w:cs="Times New Roman"/>
                <w:sz w:val="24"/>
                <w:szCs w:val="24"/>
              </w:rPr>
              <w:t>Лауреат 3 степени – 4 диплома;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Дипломант 1 степени – 7 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7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Спецприз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жюри – 11 дипломов;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Благодарственных писем – 5.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41E4" w:rsidRPr="008741E4" w:rsidTr="001521E0">
        <w:trPr>
          <w:trHeight w:val="5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Клуб декоративно – прикладного творчества «Хозяюшка»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521E0" w:rsidRPr="008741E4" w:rsidTr="001521E0">
        <w:trPr>
          <w:trHeight w:val="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073353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0733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073353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ноябрь 2021г., </w:t>
            </w:r>
            <w:r w:rsidR="00474186"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г. Нижневартовск</w:t>
            </w: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1E4" w:rsidRPr="00073353" w:rsidRDefault="008741E4" w:rsidP="008741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Фестиваль – конкурс по поддержке этнокультурного многообразия народов России «Мы вместе»</w:t>
            </w:r>
            <w:r w:rsidRPr="000733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E4" w:rsidRPr="008741E4" w:rsidRDefault="008741E4" w:rsidP="008741E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Лауреат III степени – 1</w:t>
            </w:r>
          </w:p>
          <w:p w:rsidR="008741E4" w:rsidRPr="008741E4" w:rsidRDefault="008741E4" w:rsidP="008741E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Специальный приз - 11</w:t>
            </w:r>
          </w:p>
          <w:p w:rsidR="008741E4" w:rsidRPr="008741E4" w:rsidRDefault="008741E4" w:rsidP="008741E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  дипломов в номинациях  – </w:t>
            </w:r>
          </w:p>
          <w:p w:rsidR="008741E4" w:rsidRPr="008741E4" w:rsidRDefault="008741E4" w:rsidP="00874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 участников</w:t>
            </w:r>
          </w:p>
        </w:tc>
      </w:tr>
      <w:tr w:rsidR="008741E4" w:rsidRPr="008741E4" w:rsidTr="001521E0">
        <w:trPr>
          <w:trHeight w:val="5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8741E4" w:rsidRPr="008741E4" w:rsidRDefault="008741E4" w:rsidP="008741E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8741E4" w:rsidRPr="008741E4" w:rsidRDefault="008741E4" w:rsidP="008741E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8741E4" w:rsidRPr="008741E4" w:rsidRDefault="008741E4" w:rsidP="008741E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8741E4" w:rsidRPr="008741E4" w:rsidRDefault="008741E4" w:rsidP="008741E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8741E4" w:rsidRPr="008741E4" w:rsidRDefault="008741E4" w:rsidP="008741E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  <w:sectPr w:rsidR="008741E4" w:rsidRPr="008741E4" w:rsidSect="00FE297F">
          <w:footerReference w:type="default" r:id="rId11"/>
          <w:pgSz w:w="11906" w:h="16838"/>
          <w:pgMar w:top="567" w:right="142" w:bottom="1134" w:left="567" w:header="709" w:footer="709" w:gutter="0"/>
          <w:cols w:space="708"/>
          <w:titlePg/>
          <w:docGrid w:linePitch="360"/>
        </w:sectPr>
      </w:pPr>
    </w:p>
    <w:p w:rsidR="008741E4" w:rsidRPr="008741E4" w:rsidRDefault="008741E4" w:rsidP="008741E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4A0"/>
      </w:tblPr>
      <w:tblGrid>
        <w:gridCol w:w="2410"/>
        <w:gridCol w:w="1276"/>
        <w:gridCol w:w="1134"/>
        <w:gridCol w:w="1276"/>
        <w:gridCol w:w="1275"/>
        <w:gridCol w:w="1134"/>
        <w:gridCol w:w="1276"/>
        <w:gridCol w:w="1134"/>
        <w:gridCol w:w="1276"/>
        <w:gridCol w:w="1559"/>
        <w:gridCol w:w="1276"/>
      </w:tblGrid>
      <w:tr w:rsidR="008741E4" w:rsidRPr="008741E4" w:rsidTr="0011628D">
        <w:trPr>
          <w:trHeight w:val="349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СВОДНЫЙ  ПЕРЕЧЕНЬ</w:t>
            </w:r>
          </w:p>
        </w:tc>
      </w:tr>
      <w:tr w:rsidR="008741E4" w:rsidRPr="008741E4" w:rsidTr="0011628D">
        <w:trPr>
          <w:trHeight w:val="302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конкурсов и фестивалей по рейтингу учреждения за 2021 год</w:t>
            </w:r>
          </w:p>
        </w:tc>
      </w:tr>
      <w:tr w:rsidR="008741E4" w:rsidRPr="008741E4" w:rsidTr="0011628D">
        <w:trPr>
          <w:trHeight w:val="715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Конкурсы, достижения которых указывается в п.8-17 (только победители 1-2-3- мест и </w:t>
            </w:r>
            <w:proofErr w:type="spellStart"/>
            <w:proofErr w:type="gramStart"/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proofErr w:type="gramEnd"/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гран-при)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Конкурсы, не указанные в п.4-6</w:t>
            </w:r>
            <w:r w:rsidRPr="00874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874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874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призы, дипломы ниже 3 места, грамоты, благодарственные)  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всем конкурсам</w:t>
            </w:r>
          </w:p>
        </w:tc>
      </w:tr>
      <w:tr w:rsidR="008741E4" w:rsidRPr="008741E4" w:rsidTr="0011628D">
        <w:trPr>
          <w:trHeight w:val="257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 побед-дипломов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участ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Конкурсы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Поощрения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участ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Конкурсы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Поощрения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ind w:right="39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участ</w:t>
            </w:r>
            <w:proofErr w:type="spellEnd"/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741E4" w:rsidRPr="008741E4" w:rsidTr="0011628D">
        <w:trPr>
          <w:trHeight w:val="34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Международные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</w:tr>
      <w:tr w:rsidR="008741E4" w:rsidRPr="008741E4" w:rsidTr="0011628D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8741E4" w:rsidRPr="008741E4" w:rsidTr="0011628D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8741E4" w:rsidRPr="008741E4" w:rsidTr="0011628D">
        <w:trPr>
          <w:trHeight w:val="349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Всероссийские и межрегиональные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41E4" w:rsidRPr="008741E4" w:rsidTr="0011628D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Окружные и региональные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Межмуниципальные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41E4" w:rsidRPr="008741E4" w:rsidTr="0011628D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741E4" w:rsidRPr="008741E4" w:rsidTr="0011628D">
        <w:trPr>
          <w:trHeight w:val="27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741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1E4" w:rsidRPr="008741E4" w:rsidRDefault="008741E4" w:rsidP="00874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741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</w:tbl>
    <w:p w:rsidR="008741E4" w:rsidRPr="008741E4" w:rsidRDefault="008741E4" w:rsidP="008741E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  <w:sectPr w:rsidR="008741E4" w:rsidRPr="008741E4" w:rsidSect="00B10722">
          <w:pgSz w:w="16838" w:h="11906" w:orient="landscape"/>
          <w:pgMar w:top="567" w:right="567" w:bottom="142" w:left="1134" w:header="709" w:footer="709" w:gutter="0"/>
          <w:cols w:space="708"/>
          <w:docGrid w:linePitch="360"/>
        </w:sectPr>
      </w:pPr>
    </w:p>
    <w:p w:rsidR="008741E4" w:rsidRPr="008741E4" w:rsidRDefault="008741E4" w:rsidP="008741E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602332" w:rsidRPr="00C670BD" w:rsidRDefault="00602332" w:rsidP="00C670B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B33BE" w:rsidRPr="00C670BD" w:rsidRDefault="008B33BE" w:rsidP="00C670B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552FF" w:rsidRPr="00C670BD" w:rsidRDefault="008552FF" w:rsidP="00C670BD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8552FF" w:rsidRPr="00C670BD" w:rsidSect="0024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9C" w:rsidRDefault="00F2329C">
      <w:pPr>
        <w:spacing w:after="0" w:line="240" w:lineRule="auto"/>
      </w:pPr>
      <w:r>
        <w:separator/>
      </w:r>
    </w:p>
  </w:endnote>
  <w:endnote w:type="continuationSeparator" w:id="0">
    <w:p w:rsidR="00F2329C" w:rsidRDefault="00F2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097120"/>
      <w:docPartObj>
        <w:docPartGallery w:val="Page Numbers (Bottom of Page)"/>
        <w:docPartUnique/>
      </w:docPartObj>
    </w:sdtPr>
    <w:sdtContent>
      <w:p w:rsidR="00FE297F" w:rsidRDefault="00240B9C">
        <w:pPr>
          <w:pStyle w:val="ac"/>
          <w:jc w:val="right"/>
        </w:pPr>
        <w:r>
          <w:fldChar w:fldCharType="begin"/>
        </w:r>
        <w:r w:rsidR="00FE297F">
          <w:instrText>PAGE   \* MERGEFORMAT</w:instrText>
        </w:r>
        <w:r>
          <w:fldChar w:fldCharType="separate"/>
        </w:r>
        <w:r w:rsidR="00FE79B0" w:rsidRPr="00FE79B0">
          <w:rPr>
            <w:noProof/>
            <w:lang w:val="ru-RU"/>
          </w:rPr>
          <w:t>43</w:t>
        </w:r>
        <w:r>
          <w:fldChar w:fldCharType="end"/>
        </w:r>
      </w:p>
    </w:sdtContent>
  </w:sdt>
  <w:p w:rsidR="00B10722" w:rsidRDefault="00B107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9C" w:rsidRDefault="00F2329C">
      <w:pPr>
        <w:spacing w:after="0" w:line="240" w:lineRule="auto"/>
      </w:pPr>
      <w:r>
        <w:separator/>
      </w:r>
    </w:p>
  </w:footnote>
  <w:footnote w:type="continuationSeparator" w:id="0">
    <w:p w:rsidR="00F2329C" w:rsidRDefault="00F2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393"/>
    <w:multiLevelType w:val="hybridMultilevel"/>
    <w:tmpl w:val="51661062"/>
    <w:lvl w:ilvl="0" w:tplc="8CCE3262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38AC"/>
    <w:multiLevelType w:val="multilevel"/>
    <w:tmpl w:val="86D4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8A3090B"/>
    <w:multiLevelType w:val="multilevel"/>
    <w:tmpl w:val="5036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90300"/>
    <w:multiLevelType w:val="hybridMultilevel"/>
    <w:tmpl w:val="915AD65E"/>
    <w:lvl w:ilvl="0" w:tplc="856C1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D8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DFA7E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378AB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0E12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74E86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A6CC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468C6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8A5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D767CA3"/>
    <w:multiLevelType w:val="hybridMultilevel"/>
    <w:tmpl w:val="589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51D46"/>
    <w:multiLevelType w:val="hybridMultilevel"/>
    <w:tmpl w:val="589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2016E"/>
    <w:multiLevelType w:val="hybridMultilevel"/>
    <w:tmpl w:val="589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407C5"/>
    <w:multiLevelType w:val="multilevel"/>
    <w:tmpl w:val="8808FDC0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06A66F6"/>
    <w:multiLevelType w:val="hybridMultilevel"/>
    <w:tmpl w:val="B400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C4795"/>
    <w:multiLevelType w:val="hybridMultilevel"/>
    <w:tmpl w:val="33D6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77CE1"/>
    <w:multiLevelType w:val="hybridMultilevel"/>
    <w:tmpl w:val="270A0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EA0"/>
    <w:rsid w:val="0001078B"/>
    <w:rsid w:val="00013B77"/>
    <w:rsid w:val="000276D7"/>
    <w:rsid w:val="0003466D"/>
    <w:rsid w:val="00034D21"/>
    <w:rsid w:val="000647F6"/>
    <w:rsid w:val="00073353"/>
    <w:rsid w:val="000A7490"/>
    <w:rsid w:val="000C5B9A"/>
    <w:rsid w:val="0011628D"/>
    <w:rsid w:val="0013429B"/>
    <w:rsid w:val="00144624"/>
    <w:rsid w:val="001521E0"/>
    <w:rsid w:val="0016071C"/>
    <w:rsid w:val="001723ED"/>
    <w:rsid w:val="00197476"/>
    <w:rsid w:val="001B0B03"/>
    <w:rsid w:val="001B4E42"/>
    <w:rsid w:val="001B7578"/>
    <w:rsid w:val="001C6B37"/>
    <w:rsid w:val="001C778A"/>
    <w:rsid w:val="001D44A8"/>
    <w:rsid w:val="001E1501"/>
    <w:rsid w:val="001F3985"/>
    <w:rsid w:val="002046AD"/>
    <w:rsid w:val="00207CED"/>
    <w:rsid w:val="00214DBA"/>
    <w:rsid w:val="00225590"/>
    <w:rsid w:val="00240B9C"/>
    <w:rsid w:val="0025305E"/>
    <w:rsid w:val="00256942"/>
    <w:rsid w:val="00257B91"/>
    <w:rsid w:val="00271EA0"/>
    <w:rsid w:val="00271F56"/>
    <w:rsid w:val="00296013"/>
    <w:rsid w:val="002A42C1"/>
    <w:rsid w:val="002A54DB"/>
    <w:rsid w:val="002B10C8"/>
    <w:rsid w:val="003076C9"/>
    <w:rsid w:val="00322B25"/>
    <w:rsid w:val="00337B92"/>
    <w:rsid w:val="003502D5"/>
    <w:rsid w:val="0036132A"/>
    <w:rsid w:val="00373313"/>
    <w:rsid w:val="00377FDD"/>
    <w:rsid w:val="003A0E7B"/>
    <w:rsid w:val="003D2679"/>
    <w:rsid w:val="003E55B4"/>
    <w:rsid w:val="003F46D1"/>
    <w:rsid w:val="003F5396"/>
    <w:rsid w:val="003F7DE8"/>
    <w:rsid w:val="004072FD"/>
    <w:rsid w:val="00413019"/>
    <w:rsid w:val="00414223"/>
    <w:rsid w:val="00447B30"/>
    <w:rsid w:val="004666F2"/>
    <w:rsid w:val="00474186"/>
    <w:rsid w:val="004820E8"/>
    <w:rsid w:val="004831F6"/>
    <w:rsid w:val="00495546"/>
    <w:rsid w:val="00495E17"/>
    <w:rsid w:val="004B712D"/>
    <w:rsid w:val="004C3E80"/>
    <w:rsid w:val="004F7A79"/>
    <w:rsid w:val="005444F7"/>
    <w:rsid w:val="005735E1"/>
    <w:rsid w:val="00574BF7"/>
    <w:rsid w:val="005918BF"/>
    <w:rsid w:val="005A11D2"/>
    <w:rsid w:val="005B206D"/>
    <w:rsid w:val="005B4EF8"/>
    <w:rsid w:val="005C04D8"/>
    <w:rsid w:val="005D204F"/>
    <w:rsid w:val="005D3712"/>
    <w:rsid w:val="005E14C5"/>
    <w:rsid w:val="00602332"/>
    <w:rsid w:val="00606FF6"/>
    <w:rsid w:val="00623A6E"/>
    <w:rsid w:val="00646ADE"/>
    <w:rsid w:val="00647234"/>
    <w:rsid w:val="00663536"/>
    <w:rsid w:val="00675F1A"/>
    <w:rsid w:val="00690DCA"/>
    <w:rsid w:val="00694E2A"/>
    <w:rsid w:val="006A5A81"/>
    <w:rsid w:val="007004FA"/>
    <w:rsid w:val="0070171D"/>
    <w:rsid w:val="00701E9E"/>
    <w:rsid w:val="00707D6B"/>
    <w:rsid w:val="007101A4"/>
    <w:rsid w:val="0072067C"/>
    <w:rsid w:val="007234C2"/>
    <w:rsid w:val="007238CD"/>
    <w:rsid w:val="0073703E"/>
    <w:rsid w:val="00743D08"/>
    <w:rsid w:val="00754B06"/>
    <w:rsid w:val="00757EB0"/>
    <w:rsid w:val="007B31DE"/>
    <w:rsid w:val="007B3DB1"/>
    <w:rsid w:val="007D0E8D"/>
    <w:rsid w:val="007D79FC"/>
    <w:rsid w:val="007E1295"/>
    <w:rsid w:val="007E2EB7"/>
    <w:rsid w:val="0080078D"/>
    <w:rsid w:val="00802D7C"/>
    <w:rsid w:val="00803174"/>
    <w:rsid w:val="0081148A"/>
    <w:rsid w:val="00824194"/>
    <w:rsid w:val="00834082"/>
    <w:rsid w:val="00852CAC"/>
    <w:rsid w:val="008552FF"/>
    <w:rsid w:val="00855365"/>
    <w:rsid w:val="00873C68"/>
    <w:rsid w:val="008741E4"/>
    <w:rsid w:val="00881C5C"/>
    <w:rsid w:val="00895ABE"/>
    <w:rsid w:val="008976DD"/>
    <w:rsid w:val="008A5A16"/>
    <w:rsid w:val="008B212B"/>
    <w:rsid w:val="008B33BE"/>
    <w:rsid w:val="008E47FD"/>
    <w:rsid w:val="00900AEF"/>
    <w:rsid w:val="00920FFF"/>
    <w:rsid w:val="00983B44"/>
    <w:rsid w:val="00994053"/>
    <w:rsid w:val="009B065B"/>
    <w:rsid w:val="009C6AC8"/>
    <w:rsid w:val="009E0553"/>
    <w:rsid w:val="009E7117"/>
    <w:rsid w:val="009F6312"/>
    <w:rsid w:val="00A30497"/>
    <w:rsid w:val="00A634FD"/>
    <w:rsid w:val="00A72C33"/>
    <w:rsid w:val="00A749DD"/>
    <w:rsid w:val="00A858BE"/>
    <w:rsid w:val="00AA48A9"/>
    <w:rsid w:val="00AB3C89"/>
    <w:rsid w:val="00AC123A"/>
    <w:rsid w:val="00B10722"/>
    <w:rsid w:val="00B1553A"/>
    <w:rsid w:val="00B16377"/>
    <w:rsid w:val="00B1757D"/>
    <w:rsid w:val="00B35ED7"/>
    <w:rsid w:val="00B378C3"/>
    <w:rsid w:val="00B520CE"/>
    <w:rsid w:val="00B5462C"/>
    <w:rsid w:val="00B55727"/>
    <w:rsid w:val="00B65F1F"/>
    <w:rsid w:val="00B800FF"/>
    <w:rsid w:val="00B91276"/>
    <w:rsid w:val="00B92B12"/>
    <w:rsid w:val="00BC1F74"/>
    <w:rsid w:val="00BC7045"/>
    <w:rsid w:val="00BD4ED8"/>
    <w:rsid w:val="00BD54F5"/>
    <w:rsid w:val="00C055A2"/>
    <w:rsid w:val="00C20BD5"/>
    <w:rsid w:val="00C275CB"/>
    <w:rsid w:val="00C4023B"/>
    <w:rsid w:val="00C46C94"/>
    <w:rsid w:val="00C47794"/>
    <w:rsid w:val="00C502FF"/>
    <w:rsid w:val="00C5041F"/>
    <w:rsid w:val="00C64F15"/>
    <w:rsid w:val="00C66130"/>
    <w:rsid w:val="00C670BD"/>
    <w:rsid w:val="00C67FFC"/>
    <w:rsid w:val="00C810D0"/>
    <w:rsid w:val="00C813E9"/>
    <w:rsid w:val="00CA1800"/>
    <w:rsid w:val="00CB4B08"/>
    <w:rsid w:val="00CC72B0"/>
    <w:rsid w:val="00CF2B9C"/>
    <w:rsid w:val="00CF3563"/>
    <w:rsid w:val="00CF50B7"/>
    <w:rsid w:val="00CF6B5E"/>
    <w:rsid w:val="00D053EE"/>
    <w:rsid w:val="00D16F4F"/>
    <w:rsid w:val="00D24E24"/>
    <w:rsid w:val="00D25B77"/>
    <w:rsid w:val="00D548AE"/>
    <w:rsid w:val="00D74108"/>
    <w:rsid w:val="00D74ED8"/>
    <w:rsid w:val="00D85BC5"/>
    <w:rsid w:val="00D87956"/>
    <w:rsid w:val="00DA4103"/>
    <w:rsid w:val="00DA58EE"/>
    <w:rsid w:val="00DB020F"/>
    <w:rsid w:val="00DC0532"/>
    <w:rsid w:val="00DC7FF6"/>
    <w:rsid w:val="00DD77E6"/>
    <w:rsid w:val="00E0584C"/>
    <w:rsid w:val="00E235CD"/>
    <w:rsid w:val="00E2520E"/>
    <w:rsid w:val="00E40E0B"/>
    <w:rsid w:val="00E56B6E"/>
    <w:rsid w:val="00E63DFF"/>
    <w:rsid w:val="00E87BA3"/>
    <w:rsid w:val="00EA3162"/>
    <w:rsid w:val="00EA3E1B"/>
    <w:rsid w:val="00EC6253"/>
    <w:rsid w:val="00EE344F"/>
    <w:rsid w:val="00EE4FB9"/>
    <w:rsid w:val="00EF58E0"/>
    <w:rsid w:val="00F2329C"/>
    <w:rsid w:val="00F3656B"/>
    <w:rsid w:val="00F61018"/>
    <w:rsid w:val="00F625FC"/>
    <w:rsid w:val="00F93CD9"/>
    <w:rsid w:val="00F97F87"/>
    <w:rsid w:val="00FA2437"/>
    <w:rsid w:val="00FC3842"/>
    <w:rsid w:val="00FE297F"/>
    <w:rsid w:val="00FE639A"/>
    <w:rsid w:val="00FE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1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74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веб) Знак Знак"/>
    <w:basedOn w:val="a"/>
    <w:link w:val="a4"/>
    <w:unhideWhenUsed/>
    <w:rsid w:val="0049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веб) Знак Знак Знак Знак,Обычный (веб) Знак Знак Знак1"/>
    <w:basedOn w:val="a0"/>
    <w:link w:val="a3"/>
    <w:uiPriority w:val="99"/>
    <w:locked/>
    <w:rsid w:val="00495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5E17"/>
    <w:rPr>
      <w:color w:val="0000FF"/>
      <w:u w:val="single"/>
    </w:rPr>
  </w:style>
  <w:style w:type="table" w:styleId="a6">
    <w:name w:val="Table Grid"/>
    <w:basedOn w:val="a1"/>
    <w:uiPriority w:val="59"/>
    <w:rsid w:val="00E4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976DD"/>
    <w:rPr>
      <w:i/>
      <w:iCs/>
    </w:rPr>
  </w:style>
  <w:style w:type="paragraph" w:styleId="a8">
    <w:name w:val="List Paragraph"/>
    <w:basedOn w:val="a"/>
    <w:uiPriority w:val="34"/>
    <w:qFormat/>
    <w:rsid w:val="00920F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741E4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numbering" w:customStyle="1" w:styleId="11">
    <w:name w:val="Нет списка1"/>
    <w:next w:val="a2"/>
    <w:uiPriority w:val="99"/>
    <w:semiHidden/>
    <w:unhideWhenUsed/>
    <w:rsid w:val="008741E4"/>
  </w:style>
  <w:style w:type="table" w:customStyle="1" w:styleId="12">
    <w:name w:val="Сетка таблицы1"/>
    <w:basedOn w:val="a1"/>
    <w:next w:val="a6"/>
    <w:uiPriority w:val="39"/>
    <w:rsid w:val="00874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741E4"/>
    <w:rPr>
      <w:b/>
      <w:bCs/>
    </w:rPr>
  </w:style>
  <w:style w:type="paragraph" w:styleId="aa">
    <w:name w:val="header"/>
    <w:basedOn w:val="a"/>
    <w:link w:val="ab"/>
    <w:uiPriority w:val="99"/>
    <w:unhideWhenUsed/>
    <w:rsid w:val="008741E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8741E4"/>
    <w:rPr>
      <w:rFonts w:ascii="Calibri" w:eastAsia="Calibri" w:hAnsi="Calibri" w:cs="Times New Roman"/>
      <w:lang/>
    </w:rPr>
  </w:style>
  <w:style w:type="paragraph" w:styleId="ac">
    <w:name w:val="footer"/>
    <w:basedOn w:val="a"/>
    <w:link w:val="ad"/>
    <w:uiPriority w:val="99"/>
    <w:unhideWhenUsed/>
    <w:rsid w:val="008741E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/>
    </w:rPr>
  </w:style>
  <w:style w:type="character" w:customStyle="1" w:styleId="ad">
    <w:name w:val="Нижний колонтитул Знак"/>
    <w:basedOn w:val="a0"/>
    <w:link w:val="ac"/>
    <w:uiPriority w:val="99"/>
    <w:rsid w:val="008741E4"/>
    <w:rPr>
      <w:rFonts w:ascii="Calibri" w:eastAsia="Calibri" w:hAnsi="Calibri" w:cs="Times New Roman"/>
      <w:lang/>
    </w:rPr>
  </w:style>
  <w:style w:type="paragraph" w:styleId="ae">
    <w:name w:val="Balloon Text"/>
    <w:basedOn w:val="a"/>
    <w:link w:val="af"/>
    <w:uiPriority w:val="99"/>
    <w:semiHidden/>
    <w:unhideWhenUsed/>
    <w:rsid w:val="008741E4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f">
    <w:name w:val="Текст выноски Знак"/>
    <w:basedOn w:val="a0"/>
    <w:link w:val="ae"/>
    <w:uiPriority w:val="99"/>
    <w:semiHidden/>
    <w:rsid w:val="008741E4"/>
    <w:rPr>
      <w:rFonts w:ascii="Tahoma" w:eastAsia="Calibri" w:hAnsi="Tahoma" w:cs="Times New Roman"/>
      <w:sz w:val="16"/>
      <w:szCs w:val="16"/>
      <w:lang/>
    </w:rPr>
  </w:style>
  <w:style w:type="table" w:customStyle="1" w:styleId="110">
    <w:name w:val="Сетка таблицы11"/>
    <w:basedOn w:val="a1"/>
    <w:next w:val="a6"/>
    <w:uiPriority w:val="39"/>
    <w:rsid w:val="008741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8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2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k.com/dcoctober?w=wall-37548764_8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-october.ru/REZULTATY-INTERNET-FESTIVALYA-TVORCHESTVA-RABOTAYUSHCHEI-MOLODEZHI-GORODA-NIZHNEVARTOVSK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13130</Words>
  <Characters>74844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2</cp:revision>
  <cp:lastPrinted>2022-01-10T07:58:00Z</cp:lastPrinted>
  <dcterms:created xsi:type="dcterms:W3CDTF">2022-01-26T06:55:00Z</dcterms:created>
  <dcterms:modified xsi:type="dcterms:W3CDTF">2022-01-26T06:55:00Z</dcterms:modified>
</cp:coreProperties>
</file>